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 xml:space="preserve">Телефоны "горячей линии" </w:t>
      </w:r>
      <w:proofErr w:type="gramStart"/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>в</w:t>
      </w:r>
      <w:proofErr w:type="gramEnd"/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 xml:space="preserve"> Свердловской области по вопросам единого государственного экзамена, основного государственного экзамена, государственного выпускного экзамена: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(343)312-02-23;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(343)312-00-04(</w:t>
      </w:r>
      <w:proofErr w:type="spellStart"/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доб</w:t>
      </w:r>
      <w:proofErr w:type="spellEnd"/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. 090, 091, 094);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8-908-90-81-365;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8-950-64-77-093;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8-950-64-76-112;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Часы работы "Горячей линии": понедельник-четверг с 09:00 до 17.00, пятница с 9.00 до 16.00. Обед с 12.30 до 13.00. Выходные дни: суббота, воскресенье. </w:t>
      </w:r>
    </w:p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> </w:t>
      </w:r>
    </w:p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>Телефон "горячей линии" Федеральной Службы по надзору в сфере образования и науки (РОСОБРНАДЗОРА) по вопросам подготовки и проведения ЕГЭ:</w:t>
      </w:r>
    </w:p>
    <w:p w:rsidR="00520F0E" w:rsidRPr="00520F0E" w:rsidRDefault="00520F0E" w:rsidP="00520F0E">
      <w:pPr>
        <w:shd w:val="clear" w:color="auto" w:fill="FFFFFF"/>
        <w:spacing w:before="120" w:after="120" w:line="300" w:lineRule="atLeast"/>
        <w:jc w:val="both"/>
        <w:rPr>
          <w:rFonts w:ascii="Century Gothic" w:eastAsia="Times New Roman" w:hAnsi="Century Gothic" w:cs="Times New Roman"/>
          <w:color w:val="575757"/>
          <w:sz w:val="23"/>
          <w:szCs w:val="23"/>
        </w:rPr>
      </w:pPr>
      <w:r w:rsidRPr="00520F0E">
        <w:rPr>
          <w:rFonts w:ascii="Century Gothic" w:eastAsia="Times New Roman" w:hAnsi="Century Gothic" w:cs="Times New Roman"/>
          <w:color w:val="575757"/>
          <w:sz w:val="23"/>
          <w:szCs w:val="23"/>
        </w:rPr>
        <w:t>8(495)984-89-19. Адрес доверия: </w:t>
      </w:r>
      <w:hyperlink r:id="rId4" w:history="1">
        <w:r w:rsidRPr="00520F0E">
          <w:rPr>
            <w:rFonts w:ascii="Century Gothic" w:eastAsia="Times New Roman" w:hAnsi="Century Gothic" w:cs="Times New Roman"/>
            <w:b/>
            <w:color w:val="0D718B"/>
            <w:sz w:val="32"/>
            <w:szCs w:val="32"/>
            <w:u w:val="single"/>
          </w:rPr>
          <w:t>https://minobraz.egov66.ru/</w:t>
        </w:r>
      </w:hyperlink>
    </w:p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> </w:t>
      </w:r>
    </w:p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  <w:t>ТЕЛЕФОН ДОВЕРИЯ ЕГЭ:  </w:t>
      </w: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</w:rPr>
        <w:t>+7 (495) 104-68-38</w:t>
      </w:r>
    </w:p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</w:rPr>
        <w:t> </w:t>
      </w:r>
    </w:p>
    <w:p w:rsidR="00520F0E" w:rsidRPr="00520F0E" w:rsidRDefault="00520F0E" w:rsidP="00520F0E">
      <w:pPr>
        <w:shd w:val="clear" w:color="auto" w:fill="FFFFFF"/>
        <w:spacing w:after="0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</w:rPr>
      </w:pPr>
      <w:r w:rsidRPr="00520F0E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</w:rPr>
        <w:t>Официальный информационный портал единого государственного экзамена: </w:t>
      </w:r>
      <w:hyperlink r:id="rId5" w:history="1">
        <w:r w:rsidRPr="00520F0E">
          <w:rPr>
            <w:rFonts w:ascii="Century Gothic" w:eastAsia="Times New Roman" w:hAnsi="Century Gothic" w:cs="Times New Roman"/>
            <w:b/>
            <w:bCs/>
            <w:color w:val="0D718B"/>
            <w:kern w:val="36"/>
            <w:sz w:val="32"/>
            <w:u w:val="single"/>
          </w:rPr>
          <w:t>http://ege.edu.ru/ru/</w:t>
        </w:r>
      </w:hyperlink>
    </w:p>
    <w:p w:rsidR="00E84EDB" w:rsidRDefault="00E84EDB"/>
    <w:sectPr w:rsidR="00E8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0F0E"/>
    <w:rsid w:val="00520F0E"/>
    <w:rsid w:val="00E8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F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20F0E"/>
    <w:rPr>
      <w:color w:val="0000FF"/>
      <w:u w:val="single"/>
    </w:rPr>
  </w:style>
  <w:style w:type="character" w:styleId="a5">
    <w:name w:val="Strong"/>
    <w:basedOn w:val="a0"/>
    <w:uiPriority w:val="22"/>
    <w:qFormat/>
    <w:rsid w:val="00520F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edu.ru/ru/" TargetMode="External"/><Relationship Id="rId4" Type="http://schemas.openxmlformats.org/officeDocument/2006/relationships/hyperlink" Target="https://minobraz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2021-12-27T09:38:00Z</dcterms:created>
  <dcterms:modified xsi:type="dcterms:W3CDTF">2021-12-27T09:41:00Z</dcterms:modified>
</cp:coreProperties>
</file>