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2C" w:rsidRDefault="00CF222C" w:rsidP="00CF222C">
      <w:pPr>
        <w:shd w:val="clear" w:color="auto" w:fill="FFFFFF"/>
        <w:spacing w:after="144" w:line="352" w:lineRule="atLeast"/>
        <w:ind w:firstLine="540"/>
        <w:jc w:val="center"/>
        <w:outlineLvl w:val="0"/>
        <w:rPr>
          <w:rFonts w:ascii="Arial" w:eastAsia="Times New Roman" w:hAnsi="Arial" w:cs="Arial"/>
          <w:b/>
          <w:bCs/>
          <w:color w:val="000000"/>
          <w:kern w:val="36"/>
          <w:sz w:val="29"/>
          <w:lang w:eastAsia="ru-RU"/>
        </w:rPr>
      </w:pPr>
      <w:r>
        <w:rPr>
          <w:rFonts w:ascii="Arial" w:eastAsia="Times New Roman" w:hAnsi="Arial" w:cs="Arial"/>
          <w:b/>
          <w:bCs/>
          <w:color w:val="000000"/>
          <w:kern w:val="36"/>
          <w:sz w:val="29"/>
          <w:lang w:eastAsia="ru-RU"/>
        </w:rPr>
        <w:t>ПАМЯТКА ДЛЯ РОДИТЕЛЕЙ</w:t>
      </w:r>
    </w:p>
    <w:p w:rsidR="00CF222C" w:rsidRPr="00CF222C" w:rsidRDefault="00CF222C" w:rsidP="00CF222C">
      <w:pPr>
        <w:shd w:val="clear" w:color="auto" w:fill="FFFFFF"/>
        <w:spacing w:after="144" w:line="352" w:lineRule="atLeast"/>
        <w:ind w:firstLine="540"/>
        <w:jc w:val="both"/>
        <w:outlineLvl w:val="0"/>
        <w:rPr>
          <w:rFonts w:ascii="Arial" w:eastAsia="Times New Roman" w:hAnsi="Arial" w:cs="Arial"/>
          <w:b/>
          <w:bCs/>
          <w:color w:val="000000"/>
          <w:kern w:val="36"/>
          <w:sz w:val="29"/>
          <w:szCs w:val="29"/>
          <w:lang w:eastAsia="ru-RU"/>
        </w:rPr>
      </w:pPr>
      <w:r w:rsidRPr="00CF222C">
        <w:rPr>
          <w:rFonts w:ascii="Arial" w:eastAsia="Times New Roman" w:hAnsi="Arial" w:cs="Arial"/>
          <w:b/>
          <w:bCs/>
          <w:color w:val="000000"/>
          <w:kern w:val="36"/>
          <w:sz w:val="29"/>
          <w:lang w:eastAsia="ru-RU"/>
        </w:rPr>
        <w:t>Статья 21. Оказание бесплатной юридической помощи в рамках государственной системы бесплатной юридической помощи</w:t>
      </w:r>
    </w:p>
    <w:p w:rsidR="00CF222C" w:rsidRPr="00CF222C" w:rsidRDefault="00CF222C" w:rsidP="00CF222C">
      <w:pPr>
        <w:shd w:val="clear" w:color="auto" w:fill="FFFFFF"/>
        <w:spacing w:after="144" w:line="352" w:lineRule="atLeast"/>
        <w:ind w:firstLine="540"/>
        <w:jc w:val="both"/>
        <w:outlineLvl w:val="0"/>
        <w:rPr>
          <w:rFonts w:ascii="Arial" w:eastAsia="Times New Roman" w:hAnsi="Arial" w:cs="Arial"/>
          <w:b/>
          <w:bCs/>
          <w:color w:val="000000"/>
          <w:kern w:val="36"/>
          <w:sz w:val="29"/>
          <w:szCs w:val="29"/>
          <w:lang w:eastAsia="ru-RU"/>
        </w:rPr>
      </w:pPr>
      <w:r w:rsidRPr="00CF222C">
        <w:rPr>
          <w:rFonts w:ascii="Arial" w:eastAsia="Times New Roman" w:hAnsi="Arial" w:cs="Arial"/>
          <w:b/>
          <w:bCs/>
          <w:color w:val="000000"/>
          <w:kern w:val="36"/>
          <w:sz w:val="29"/>
          <w:lang w:eastAsia="ru-RU"/>
        </w:rPr>
        <w:t> </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0" w:name="dst100160"/>
      <w:bookmarkEnd w:id="0"/>
      <w:r w:rsidRPr="00CF222C">
        <w:rPr>
          <w:rFonts w:ascii="Arial" w:eastAsia="Times New Roman" w:hAnsi="Arial" w:cs="Arial"/>
          <w:color w:val="000000"/>
          <w:sz w:val="29"/>
          <w:lang w:eastAsia="ru-RU"/>
        </w:rPr>
        <w:t>1. В случаях, предусмотренных </w:t>
      </w:r>
      <w:hyperlink r:id="rId4" w:anchor="dst100132" w:history="1">
        <w:r w:rsidRPr="00CF222C">
          <w:rPr>
            <w:rFonts w:ascii="Arial" w:eastAsia="Times New Roman" w:hAnsi="Arial" w:cs="Arial"/>
            <w:color w:val="666699"/>
            <w:sz w:val="29"/>
            <w:lang w:eastAsia="ru-RU"/>
          </w:rPr>
          <w:t>частью 2 статьи 20</w:t>
        </w:r>
      </w:hyperlink>
      <w:r w:rsidRPr="00CF222C">
        <w:rPr>
          <w:rFonts w:ascii="Arial" w:eastAsia="Times New Roman" w:hAnsi="Arial" w:cs="Arial"/>
          <w:color w:val="000000"/>
          <w:sz w:val="29"/>
          <w:lang w:eastAsia="ru-RU"/>
        </w:rPr>
        <w:t>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1" w:name="dst100161"/>
      <w:bookmarkEnd w:id="1"/>
      <w:r w:rsidRPr="00CF222C">
        <w:rPr>
          <w:rFonts w:ascii="Arial" w:eastAsia="Times New Roman" w:hAnsi="Arial" w:cs="Arial"/>
          <w:color w:val="000000"/>
          <w:sz w:val="29"/>
          <w:lang w:eastAsia="ru-RU"/>
        </w:rPr>
        <w:t>1) по вопросу, имеющему правовой характер;</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2" w:name="dst100162"/>
      <w:bookmarkEnd w:id="2"/>
      <w:r w:rsidRPr="00CF222C">
        <w:rPr>
          <w:rFonts w:ascii="Arial" w:eastAsia="Times New Roman" w:hAnsi="Arial" w:cs="Arial"/>
          <w:color w:val="000000"/>
          <w:sz w:val="29"/>
          <w:lang w:eastAsia="ru-RU"/>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3" w:name="dst100163"/>
      <w:bookmarkEnd w:id="3"/>
      <w:r w:rsidRPr="00CF222C">
        <w:rPr>
          <w:rFonts w:ascii="Arial" w:eastAsia="Times New Roman" w:hAnsi="Arial" w:cs="Arial"/>
          <w:color w:val="000000"/>
          <w:sz w:val="29"/>
          <w:lang w:eastAsia="ru-RU"/>
        </w:rPr>
        <w:t>а) решением (приговором) суда;</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4" w:name="dst100164"/>
      <w:bookmarkEnd w:id="4"/>
      <w:r w:rsidRPr="00CF222C">
        <w:rPr>
          <w:rFonts w:ascii="Arial" w:eastAsia="Times New Roman" w:hAnsi="Arial" w:cs="Arial"/>
          <w:color w:val="000000"/>
          <w:sz w:val="29"/>
          <w:lang w:eastAsia="ru-RU"/>
        </w:rPr>
        <w:t>б) определением суда о прекращении производства по делу в связи с принятием отказа истца от иска;</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5" w:name="dst100165"/>
      <w:bookmarkEnd w:id="5"/>
      <w:r w:rsidRPr="00CF222C">
        <w:rPr>
          <w:rFonts w:ascii="Arial" w:eastAsia="Times New Roman" w:hAnsi="Arial" w:cs="Arial"/>
          <w:color w:val="000000"/>
          <w:sz w:val="29"/>
          <w:lang w:eastAsia="ru-RU"/>
        </w:rPr>
        <w:t>в) определением суда о прекращении производства по делу в связи с утверждением мирового соглашения;</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6" w:name="dst100166"/>
      <w:bookmarkEnd w:id="6"/>
      <w:r w:rsidRPr="00CF222C">
        <w:rPr>
          <w:rFonts w:ascii="Arial" w:eastAsia="Times New Roman" w:hAnsi="Arial" w:cs="Arial"/>
          <w:color w:val="000000"/>
          <w:sz w:val="29"/>
          <w:lang w:eastAsia="ru-RU"/>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7" w:name="dst100167"/>
      <w:bookmarkEnd w:id="7"/>
      <w:r w:rsidRPr="00CF222C">
        <w:rPr>
          <w:rFonts w:ascii="Arial" w:eastAsia="Times New Roman" w:hAnsi="Arial" w:cs="Arial"/>
          <w:color w:val="000000"/>
          <w:sz w:val="29"/>
          <w:lang w:eastAsia="ru-RU"/>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8" w:name="dst100168"/>
      <w:bookmarkEnd w:id="8"/>
      <w:r w:rsidRPr="00CF222C">
        <w:rPr>
          <w:rFonts w:ascii="Arial" w:eastAsia="Times New Roman" w:hAnsi="Arial" w:cs="Arial"/>
          <w:color w:val="000000"/>
          <w:sz w:val="29"/>
          <w:lang w:eastAsia="ru-RU"/>
        </w:rPr>
        <w:t>1) обратился за бесплатной юридической помощью по вопросу, не имеющему правового характера;</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9" w:name="dst100169"/>
      <w:bookmarkEnd w:id="9"/>
      <w:r w:rsidRPr="00CF222C">
        <w:rPr>
          <w:rFonts w:ascii="Arial" w:eastAsia="Times New Roman" w:hAnsi="Arial" w:cs="Arial"/>
          <w:color w:val="000000"/>
          <w:sz w:val="29"/>
          <w:lang w:eastAsia="ru-RU"/>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10" w:name="dst100170"/>
      <w:bookmarkEnd w:id="10"/>
      <w:r w:rsidRPr="00CF222C">
        <w:rPr>
          <w:rFonts w:ascii="Arial" w:eastAsia="Times New Roman" w:hAnsi="Arial" w:cs="Arial"/>
          <w:color w:val="000000"/>
          <w:sz w:val="29"/>
          <w:lang w:eastAsia="ru-RU"/>
        </w:rPr>
        <w:lastRenderedPageBreak/>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11" w:name="dst100171"/>
      <w:bookmarkEnd w:id="11"/>
      <w:r w:rsidRPr="00CF222C">
        <w:rPr>
          <w:rFonts w:ascii="Arial" w:eastAsia="Times New Roman" w:hAnsi="Arial" w:cs="Arial"/>
          <w:color w:val="000000"/>
          <w:sz w:val="29"/>
          <w:lang w:eastAsia="ru-RU"/>
        </w:rPr>
        <w:t>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r:id="rId5" w:anchor="dst100167" w:history="1">
        <w:r w:rsidRPr="00CF222C">
          <w:rPr>
            <w:rFonts w:ascii="Arial" w:eastAsia="Times New Roman" w:hAnsi="Arial" w:cs="Arial"/>
            <w:color w:val="666699"/>
            <w:sz w:val="29"/>
            <w:lang w:eastAsia="ru-RU"/>
          </w:rPr>
          <w:t>частью 2</w:t>
        </w:r>
      </w:hyperlink>
      <w:r w:rsidRPr="00CF222C">
        <w:rPr>
          <w:rFonts w:ascii="Arial" w:eastAsia="Times New Roman" w:hAnsi="Arial" w:cs="Arial"/>
          <w:color w:val="000000"/>
          <w:sz w:val="29"/>
          <w:lang w:eastAsia="ru-RU"/>
        </w:rPr>
        <w:t> настоящей статьи.</w:t>
      </w:r>
    </w:p>
    <w:p w:rsidR="00CF222C" w:rsidRPr="00CF222C" w:rsidRDefault="00CF222C" w:rsidP="00CF222C">
      <w:pPr>
        <w:shd w:val="clear" w:color="auto" w:fill="FFFFFF"/>
        <w:spacing w:after="0" w:line="352" w:lineRule="atLeast"/>
        <w:ind w:firstLine="540"/>
        <w:jc w:val="both"/>
        <w:rPr>
          <w:rFonts w:ascii="Arial" w:eastAsia="Times New Roman" w:hAnsi="Arial" w:cs="Arial"/>
          <w:color w:val="000000"/>
          <w:sz w:val="29"/>
          <w:szCs w:val="29"/>
          <w:lang w:eastAsia="ru-RU"/>
        </w:rPr>
      </w:pPr>
      <w:bookmarkStart w:id="12" w:name="dst100172"/>
      <w:bookmarkEnd w:id="12"/>
      <w:r w:rsidRPr="00CF222C">
        <w:rPr>
          <w:rFonts w:ascii="Arial" w:eastAsia="Times New Roman" w:hAnsi="Arial" w:cs="Arial"/>
          <w:color w:val="000000"/>
          <w:sz w:val="29"/>
          <w:lang w:eastAsia="ru-RU"/>
        </w:rPr>
        <w:t>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r>
        <w:rPr>
          <w:rFonts w:ascii="Arial" w:eastAsia="Times New Roman" w:hAnsi="Arial" w:cs="Arial"/>
          <w:color w:val="000000"/>
          <w:sz w:val="29"/>
          <w:lang w:eastAsia="ru-RU"/>
        </w:rPr>
        <w:t>законом</w:t>
      </w:r>
      <w:r w:rsidRPr="00CF222C">
        <w:rPr>
          <w:rFonts w:ascii="Arial" w:eastAsia="Times New Roman" w:hAnsi="Arial" w:cs="Arial"/>
          <w:color w:val="000000"/>
          <w:sz w:val="29"/>
          <w:lang w:eastAsia="ru-RU"/>
        </w:rPr>
        <w:t> обратился в суд с заявлением в защиту прав, свобод и законных интересов этого гражданина.</w:t>
      </w:r>
    </w:p>
    <w:p w:rsidR="0003610F" w:rsidRPr="00CF222C" w:rsidRDefault="00CF222C" w:rsidP="00CF222C"/>
    <w:sectPr w:rsidR="0003610F" w:rsidRPr="00CF222C" w:rsidSect="008444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F222C"/>
    <w:rsid w:val="00260E88"/>
    <w:rsid w:val="00844483"/>
    <w:rsid w:val="00A4433F"/>
    <w:rsid w:val="00B41687"/>
    <w:rsid w:val="00CF222C"/>
    <w:rsid w:val="00FD2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483"/>
  </w:style>
  <w:style w:type="paragraph" w:styleId="1">
    <w:name w:val="heading 1"/>
    <w:basedOn w:val="a"/>
    <w:link w:val="10"/>
    <w:uiPriority w:val="9"/>
    <w:qFormat/>
    <w:rsid w:val="00CF222C"/>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22C"/>
    <w:rPr>
      <w:rFonts w:eastAsia="Times New Roman"/>
      <w:b/>
      <w:bCs/>
      <w:kern w:val="36"/>
      <w:sz w:val="48"/>
      <w:szCs w:val="48"/>
      <w:lang w:eastAsia="ru-RU"/>
    </w:rPr>
  </w:style>
  <w:style w:type="character" w:customStyle="1" w:styleId="blk">
    <w:name w:val="blk"/>
    <w:basedOn w:val="a0"/>
    <w:rsid w:val="00CF222C"/>
  </w:style>
  <w:style w:type="character" w:customStyle="1" w:styleId="hl">
    <w:name w:val="hl"/>
    <w:basedOn w:val="a0"/>
    <w:rsid w:val="00CF222C"/>
  </w:style>
  <w:style w:type="character" w:customStyle="1" w:styleId="nobr">
    <w:name w:val="nobr"/>
    <w:basedOn w:val="a0"/>
    <w:rsid w:val="00CF222C"/>
  </w:style>
  <w:style w:type="character" w:styleId="a3">
    <w:name w:val="Hyperlink"/>
    <w:basedOn w:val="a0"/>
    <w:uiPriority w:val="99"/>
    <w:semiHidden/>
    <w:unhideWhenUsed/>
    <w:rsid w:val="00CF222C"/>
    <w:rPr>
      <w:color w:val="0000FF"/>
      <w:u w:val="single"/>
    </w:rPr>
  </w:style>
</w:styles>
</file>

<file path=word/webSettings.xml><?xml version="1.0" encoding="utf-8"?>
<w:webSettings xmlns:r="http://schemas.openxmlformats.org/officeDocument/2006/relationships" xmlns:w="http://schemas.openxmlformats.org/wordprocessingml/2006/main">
  <w:divs>
    <w:div w:id="1021735656">
      <w:bodyDiv w:val="1"/>
      <w:marLeft w:val="0"/>
      <w:marRight w:val="0"/>
      <w:marTop w:val="0"/>
      <w:marBottom w:val="0"/>
      <w:divBdr>
        <w:top w:val="none" w:sz="0" w:space="0" w:color="auto"/>
        <w:left w:val="none" w:sz="0" w:space="0" w:color="auto"/>
        <w:bottom w:val="none" w:sz="0" w:space="0" w:color="auto"/>
        <w:right w:val="none" w:sz="0" w:space="0" w:color="auto"/>
      </w:divBdr>
      <w:divsChild>
        <w:div w:id="260455351">
          <w:marLeft w:val="0"/>
          <w:marRight w:val="0"/>
          <w:marTop w:val="192"/>
          <w:marBottom w:val="0"/>
          <w:divBdr>
            <w:top w:val="none" w:sz="0" w:space="0" w:color="auto"/>
            <w:left w:val="none" w:sz="0" w:space="0" w:color="auto"/>
            <w:bottom w:val="none" w:sz="0" w:space="0" w:color="auto"/>
            <w:right w:val="none" w:sz="0" w:space="0" w:color="auto"/>
          </w:divBdr>
        </w:div>
        <w:div w:id="1750036454">
          <w:marLeft w:val="0"/>
          <w:marRight w:val="0"/>
          <w:marTop w:val="192"/>
          <w:marBottom w:val="0"/>
          <w:divBdr>
            <w:top w:val="none" w:sz="0" w:space="0" w:color="auto"/>
            <w:left w:val="none" w:sz="0" w:space="0" w:color="auto"/>
            <w:bottom w:val="none" w:sz="0" w:space="0" w:color="auto"/>
            <w:right w:val="none" w:sz="0" w:space="0" w:color="auto"/>
          </w:divBdr>
        </w:div>
        <w:div w:id="1881941696">
          <w:marLeft w:val="0"/>
          <w:marRight w:val="0"/>
          <w:marTop w:val="192"/>
          <w:marBottom w:val="0"/>
          <w:divBdr>
            <w:top w:val="none" w:sz="0" w:space="0" w:color="auto"/>
            <w:left w:val="none" w:sz="0" w:space="0" w:color="auto"/>
            <w:bottom w:val="none" w:sz="0" w:space="0" w:color="auto"/>
            <w:right w:val="none" w:sz="0" w:space="0" w:color="auto"/>
          </w:divBdr>
        </w:div>
        <w:div w:id="945579241">
          <w:marLeft w:val="0"/>
          <w:marRight w:val="0"/>
          <w:marTop w:val="192"/>
          <w:marBottom w:val="0"/>
          <w:divBdr>
            <w:top w:val="none" w:sz="0" w:space="0" w:color="auto"/>
            <w:left w:val="none" w:sz="0" w:space="0" w:color="auto"/>
            <w:bottom w:val="none" w:sz="0" w:space="0" w:color="auto"/>
            <w:right w:val="none" w:sz="0" w:space="0" w:color="auto"/>
          </w:divBdr>
        </w:div>
        <w:div w:id="2008635264">
          <w:marLeft w:val="0"/>
          <w:marRight w:val="0"/>
          <w:marTop w:val="192"/>
          <w:marBottom w:val="0"/>
          <w:divBdr>
            <w:top w:val="none" w:sz="0" w:space="0" w:color="auto"/>
            <w:left w:val="none" w:sz="0" w:space="0" w:color="auto"/>
            <w:bottom w:val="none" w:sz="0" w:space="0" w:color="auto"/>
            <w:right w:val="none" w:sz="0" w:space="0" w:color="auto"/>
          </w:divBdr>
        </w:div>
        <w:div w:id="1613974215">
          <w:marLeft w:val="0"/>
          <w:marRight w:val="0"/>
          <w:marTop w:val="192"/>
          <w:marBottom w:val="0"/>
          <w:divBdr>
            <w:top w:val="none" w:sz="0" w:space="0" w:color="auto"/>
            <w:left w:val="none" w:sz="0" w:space="0" w:color="auto"/>
            <w:bottom w:val="none" w:sz="0" w:space="0" w:color="auto"/>
            <w:right w:val="none" w:sz="0" w:space="0" w:color="auto"/>
          </w:divBdr>
        </w:div>
        <w:div w:id="1606578788">
          <w:marLeft w:val="0"/>
          <w:marRight w:val="0"/>
          <w:marTop w:val="192"/>
          <w:marBottom w:val="0"/>
          <w:divBdr>
            <w:top w:val="none" w:sz="0" w:space="0" w:color="auto"/>
            <w:left w:val="none" w:sz="0" w:space="0" w:color="auto"/>
            <w:bottom w:val="none" w:sz="0" w:space="0" w:color="auto"/>
            <w:right w:val="none" w:sz="0" w:space="0" w:color="auto"/>
          </w:divBdr>
        </w:div>
        <w:div w:id="516890482">
          <w:marLeft w:val="0"/>
          <w:marRight w:val="0"/>
          <w:marTop w:val="192"/>
          <w:marBottom w:val="0"/>
          <w:divBdr>
            <w:top w:val="none" w:sz="0" w:space="0" w:color="auto"/>
            <w:left w:val="none" w:sz="0" w:space="0" w:color="auto"/>
            <w:bottom w:val="none" w:sz="0" w:space="0" w:color="auto"/>
            <w:right w:val="none" w:sz="0" w:space="0" w:color="auto"/>
          </w:divBdr>
        </w:div>
        <w:div w:id="1506552902">
          <w:marLeft w:val="0"/>
          <w:marRight w:val="0"/>
          <w:marTop w:val="192"/>
          <w:marBottom w:val="0"/>
          <w:divBdr>
            <w:top w:val="none" w:sz="0" w:space="0" w:color="auto"/>
            <w:left w:val="none" w:sz="0" w:space="0" w:color="auto"/>
            <w:bottom w:val="none" w:sz="0" w:space="0" w:color="auto"/>
            <w:right w:val="none" w:sz="0" w:space="0" w:color="auto"/>
          </w:divBdr>
        </w:div>
        <w:div w:id="252474217">
          <w:marLeft w:val="0"/>
          <w:marRight w:val="0"/>
          <w:marTop w:val="192"/>
          <w:marBottom w:val="0"/>
          <w:divBdr>
            <w:top w:val="none" w:sz="0" w:space="0" w:color="auto"/>
            <w:left w:val="none" w:sz="0" w:space="0" w:color="auto"/>
            <w:bottom w:val="none" w:sz="0" w:space="0" w:color="auto"/>
            <w:right w:val="none" w:sz="0" w:space="0" w:color="auto"/>
          </w:divBdr>
        </w:div>
        <w:div w:id="971591096">
          <w:marLeft w:val="0"/>
          <w:marRight w:val="0"/>
          <w:marTop w:val="192"/>
          <w:marBottom w:val="0"/>
          <w:divBdr>
            <w:top w:val="none" w:sz="0" w:space="0" w:color="auto"/>
            <w:left w:val="none" w:sz="0" w:space="0" w:color="auto"/>
            <w:bottom w:val="none" w:sz="0" w:space="0" w:color="auto"/>
            <w:right w:val="none" w:sz="0" w:space="0" w:color="auto"/>
          </w:divBdr>
        </w:div>
        <w:div w:id="617612587">
          <w:marLeft w:val="0"/>
          <w:marRight w:val="0"/>
          <w:marTop w:val="192"/>
          <w:marBottom w:val="0"/>
          <w:divBdr>
            <w:top w:val="none" w:sz="0" w:space="0" w:color="auto"/>
            <w:left w:val="none" w:sz="0" w:space="0" w:color="auto"/>
            <w:bottom w:val="none" w:sz="0" w:space="0" w:color="auto"/>
            <w:right w:val="none" w:sz="0" w:space="0" w:color="auto"/>
          </w:divBdr>
        </w:div>
        <w:div w:id="1107458393">
          <w:marLeft w:val="0"/>
          <w:marRight w:val="0"/>
          <w:marTop w:val="192"/>
          <w:marBottom w:val="0"/>
          <w:divBdr>
            <w:top w:val="none" w:sz="0" w:space="0" w:color="auto"/>
            <w:left w:val="none" w:sz="0" w:space="0" w:color="auto"/>
            <w:bottom w:val="none" w:sz="0" w:space="0" w:color="auto"/>
            <w:right w:val="none" w:sz="0" w:space="0" w:color="auto"/>
          </w:divBdr>
        </w:div>
        <w:div w:id="1991908010">
          <w:marLeft w:val="0"/>
          <w:marRight w:val="0"/>
          <w:marTop w:val="192"/>
          <w:marBottom w:val="0"/>
          <w:divBdr>
            <w:top w:val="none" w:sz="0" w:space="0" w:color="auto"/>
            <w:left w:val="none" w:sz="0" w:space="0" w:color="auto"/>
            <w:bottom w:val="none" w:sz="0" w:space="0" w:color="auto"/>
            <w:right w:val="none" w:sz="0" w:space="0" w:color="auto"/>
          </w:divBdr>
        </w:div>
        <w:div w:id="24465566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30168/1f1fd2845b868223dc6f23466ac5fd9284a81b53/" TargetMode="External"/><Relationship Id="rId4" Type="http://schemas.openxmlformats.org/officeDocument/2006/relationships/hyperlink" Target="http://www.consultant.ru/document/cons_doc_LAW_330168/05c158fd3c3c1174dbb150a5b38168ca0a245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2021-03-16T07:00:00Z</dcterms:created>
  <dcterms:modified xsi:type="dcterms:W3CDTF">2021-03-16T07:01:00Z</dcterms:modified>
</cp:coreProperties>
</file>