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119" w:rsidRDefault="00E77119" w:rsidP="00522E72">
      <w:pPr>
        <w:spacing w:after="0" w:line="360" w:lineRule="auto"/>
        <w:ind w:left="11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448425" cy="8909112"/>
            <wp:effectExtent l="19050" t="0" r="9525" b="0"/>
            <wp:docPr id="1" name="Рисунок 1" descr="E:\РП 2025\Сканы\Скан_2025101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2025\Сканы\Скан_20251013 (3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90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01E" w:rsidRPr="00D64456" w:rsidRDefault="00B600B5" w:rsidP="00D644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bookmarkStart w:id="0" w:name="block-74300065"/>
      <w:r w:rsidR="0048749D" w:rsidRPr="00D644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естественно-научных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дедуктивно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креативное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и критическое мышление.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деятельностный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принцип обучения.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естественно-научных</w:t>
      </w:r>
      <w:proofErr w:type="spellEnd"/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креативного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3d76e050-51fd-4b58-80c8-65c11753c1a9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1"/>
    </w:p>
    <w:p w:rsidR="00C0001E" w:rsidRPr="00D64456" w:rsidRDefault="00C0001E">
      <w:pPr>
        <w:rPr>
          <w:rFonts w:ascii="Times New Roman" w:hAnsi="Times New Roman" w:cs="Times New Roman"/>
          <w:sz w:val="24"/>
          <w:szCs w:val="24"/>
          <w:lang w:val="ru-RU"/>
        </w:rPr>
        <w:sectPr w:rsidR="00C0001E" w:rsidRPr="00D64456" w:rsidSect="00D64456">
          <w:footerReference w:type="default" r:id="rId7"/>
          <w:pgSz w:w="11906" w:h="16383"/>
          <w:pgMar w:top="1134" w:right="850" w:bottom="993" w:left="1701" w:header="720" w:footer="720" w:gutter="0"/>
          <w:cols w:space="720"/>
          <w:titlePg/>
          <w:docGrid w:linePitch="299"/>
        </w:sectPr>
      </w:pPr>
    </w:p>
    <w:p w:rsidR="00C0001E" w:rsidRPr="00D64456" w:rsidRDefault="0048749D" w:rsidP="00B600B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4300064"/>
      <w:bookmarkEnd w:id="0"/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СОДЕРЖАНИЕ ОБУЧЕНИЯ</w:t>
      </w: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10 КЛАСС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Арифметический корень натуральной степени и его свойства.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Логарифм числа. Свойства логарифма. Десятичные и натуральные логарифмы.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Преобразования числовых выражений, содержащих степени и корни.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Показательные уравнения. Основные методы решения показательных уравнений.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Преобразование выражений, содержащих логарифмы.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Функции и графики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знакопостоянства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. Чётные и нечётные функции. Периодические функции. Промежутки 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монотонности функции. Максимумы и минимумы функции. Наибольшее и наименьшее значения функции на промежутке.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D64456">
        <w:rPr>
          <w:rFonts w:ascii="Times New Roman" w:hAnsi="Times New Roman" w:cs="Times New Roman"/>
          <w:sz w:val="24"/>
          <w:szCs w:val="24"/>
        </w:rPr>
        <w:t>n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-ой степени как функции обратной степени с натуральным показателем.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Начала математического анализа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Множества и логика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C0001E" w:rsidRPr="00D64456" w:rsidRDefault="00C000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11 КЛАСС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Натуральные и целые числа. Применение признаков делимости целых чисел, наибольший общий делитель (далее – НОД) и наименьшее общее кратное (далее – НОК), остатков по модулю, алгоритма Евклида для решения задач в целых числах.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 w:rsidRPr="00D64456">
        <w:rPr>
          <w:rFonts w:ascii="Times New Roman" w:hAnsi="Times New Roman" w:cs="Times New Roman"/>
          <w:sz w:val="24"/>
          <w:szCs w:val="24"/>
        </w:rPr>
        <w:t>n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Система и совокупность уравнений и неравенств. Равносильные системы и системы-следствия. Равносильные неравенства.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Основные методы решения показательных и логарифмических неравенств.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Основные методы решения иррациональных неравенств.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Уравнения, неравенства и системы с параметрами.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Функции и графики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Тригонометрические функции, их свойства и графики.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Начала математического анализа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Первообразная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, основное свойство первообразных.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Первообразные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элементарных функций. Правила нахождения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первообразных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C0001E" w:rsidRPr="00D64456" w:rsidRDefault="00C0001E">
      <w:pPr>
        <w:rPr>
          <w:rFonts w:ascii="Times New Roman" w:hAnsi="Times New Roman" w:cs="Times New Roman"/>
          <w:sz w:val="24"/>
          <w:szCs w:val="24"/>
          <w:lang w:val="ru-RU"/>
        </w:rPr>
        <w:sectPr w:rsidR="00C0001E" w:rsidRPr="00D64456">
          <w:pgSz w:w="11906" w:h="16383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4300066"/>
      <w:bookmarkEnd w:id="2"/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1) гражданского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2) патриотического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3) духовно-нравственного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осознание духовных ценностей российского народа,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4) эстетического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5) физического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6) трудового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7) экологического воспитания: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8) ценности научного познания: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контрпримеры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>, обосновывать собственные суждения и выводы;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универсальные учебные действия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Общение: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Регулятивные универсальные учебные действия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Самоорганизация: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Самоконтроль, эмоциональный интеллект: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Совместная деятельность: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4456" w:rsidRDefault="00D6445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4456" w:rsidRDefault="00D6445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4456" w:rsidRDefault="00D6445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4456" w:rsidRDefault="00D6445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ПРЕДМЕТНЫЕ РЕЗУЛЬТАТЫ</w:t>
      </w:r>
    </w:p>
    <w:p w:rsidR="00C0001E" w:rsidRPr="00D64456" w:rsidRDefault="00C0001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К концу обучения в</w:t>
      </w: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10 классе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522E72" w:rsidRPr="00D64456" w:rsidRDefault="00522E72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понятием: арифметический корень натуральной степени;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понятием: степень с рациональным показателем;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логарифм числа, десятичные и натуральные логарифмы;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оперировать понятиями: арксинус, арккосинус и арктангенс числового аргумента.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действий с корнями для преобразования выражений;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логарифмов для преобразования логарифмических выражений;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Функции и графики: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знакопостоянства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 w:rsidRPr="00D64456">
        <w:rPr>
          <w:rFonts w:ascii="Times New Roman" w:hAnsi="Times New Roman" w:cs="Times New Roman"/>
          <w:sz w:val="24"/>
          <w:szCs w:val="24"/>
        </w:rPr>
        <w:t>n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t>-ой степени как функции обратной степени с натуральным показателем;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Начала математического анализа: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прогрессии для решения реальных задач прикладного характера;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геометрический и физический смысл производной для решения задач.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Множества и логика: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свободно оперировать понятиями: множество, операции над множествами;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К концу обучения в</w:t>
      </w: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11 классе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Числа и вычисления: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Уравнения и неравенства: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осуществлять отбор корней при решении тригонометрического уравнения;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Функции и графики: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строить геометрические образы уравнений и неравенств на координатной плоскости;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свободно оперировать понятиями: графики тригонометрических функций;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применять функции для моделирования и исследования реальных процессов.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Начала математического анализа: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использовать производную для исследования функции на монотонность и экстремумы;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находить наибольшее и наименьшее значения функции непрерывной на отрезке;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свободно оперировать понятиями: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первообразная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находить площади плоских фигур и объёмы тел с помощью интеграла;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C0001E" w:rsidRPr="00D64456" w:rsidRDefault="004874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0001E" w:rsidRPr="00D64456" w:rsidRDefault="00C0001E">
      <w:pPr>
        <w:rPr>
          <w:rFonts w:ascii="Times New Roman" w:hAnsi="Times New Roman" w:cs="Times New Roman"/>
          <w:sz w:val="24"/>
          <w:szCs w:val="24"/>
          <w:lang w:val="ru-RU"/>
        </w:rPr>
        <w:sectPr w:rsidR="00C0001E" w:rsidRPr="00D64456">
          <w:pgSz w:w="11906" w:h="16383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74300063"/>
      <w:bookmarkEnd w:id="3"/>
      <w:r w:rsidRPr="00D644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C0001E" w:rsidRPr="00D64456" w:rsidRDefault="004874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D64456" w:rsidRPr="00D6445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Арифметический корень </w:t>
            </w: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Иррациональные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Показательная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Показательные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Логарифмическая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Непрерывные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1E" w:rsidRPr="00D64456" w:rsidRDefault="00C0001E">
      <w:pPr>
        <w:rPr>
          <w:rFonts w:ascii="Times New Roman" w:hAnsi="Times New Roman" w:cs="Times New Roman"/>
          <w:sz w:val="24"/>
          <w:szCs w:val="24"/>
        </w:rPr>
        <w:sectPr w:rsidR="00C0001E" w:rsidRPr="00D6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D64456" w:rsidRPr="00D6445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целые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1E" w:rsidRPr="00D64456" w:rsidRDefault="00C0001E">
      <w:pPr>
        <w:rPr>
          <w:rFonts w:ascii="Times New Roman" w:hAnsi="Times New Roman" w:cs="Times New Roman"/>
          <w:sz w:val="24"/>
          <w:szCs w:val="24"/>
        </w:rPr>
        <w:sectPr w:rsidR="00C0001E" w:rsidRPr="00D6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01E" w:rsidRPr="00D64456" w:rsidRDefault="0048749D" w:rsidP="00B600B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lock-74300062"/>
      <w:bookmarkEnd w:id="4"/>
      <w:r w:rsidRPr="00D644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ПОУРОЧНОЕ ПЛАНИРОВАНИЕ </w:t>
      </w:r>
    </w:p>
    <w:p w:rsidR="00C0001E" w:rsidRPr="00D64456" w:rsidRDefault="004874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7371"/>
        <w:gridCol w:w="993"/>
        <w:gridCol w:w="1134"/>
        <w:gridCol w:w="1134"/>
        <w:gridCol w:w="1134"/>
        <w:gridCol w:w="1607"/>
      </w:tblGrid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Эйлера-Венна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Безу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линейных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Промежутки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монотонности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Свойства и график корня </w:t>
            </w: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Свойства и график корня </w:t>
            </w: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работа: "Свойства и график корня </w:t>
            </w: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-ой степени.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Иррациональные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Десятичные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Тригонометрическая окружность, определение тригонометрических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функций числового аргумента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Арифметическая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Геометрическая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Бесконечно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убывающая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геометрическая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прогрессия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Непрерывные функции и их свойства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и вторая производные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геометрический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физический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Производная суммы, произведения, частного и композиции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Производная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gridSpan w:val="2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1E" w:rsidRPr="00D64456" w:rsidRDefault="00C0001E">
      <w:pPr>
        <w:rPr>
          <w:rFonts w:ascii="Times New Roman" w:hAnsi="Times New Roman" w:cs="Times New Roman"/>
          <w:sz w:val="24"/>
          <w:szCs w:val="24"/>
        </w:rPr>
        <w:sectPr w:rsidR="00C0001E" w:rsidRPr="00D6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7371"/>
        <w:gridCol w:w="993"/>
        <w:gridCol w:w="1134"/>
        <w:gridCol w:w="992"/>
        <w:gridCol w:w="1276"/>
        <w:gridCol w:w="1607"/>
      </w:tblGrid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изучения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Нахождение наибольшего и наименьшего значения непрерывной функции на отрезке.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Входная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Первообразные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Первообразные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Геометрический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интеграла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дифференциальных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дифференциальных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Первообразная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интеграл"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Формула Муавра. Корни </w:t>
            </w: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Формула Муавра. Корни </w:t>
            </w: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-ой степени из комплексного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: "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целые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целые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неравенств к решению математических задач и задач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 различных областей науки и реальной жизни, интерпретация полученных результатов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Иррациональные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Показательные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параметрами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456" w:rsidRPr="00D64456" w:rsidTr="0048749D">
        <w:trPr>
          <w:trHeight w:val="144"/>
          <w:tblCellSpacing w:w="20" w:type="nil"/>
        </w:trPr>
        <w:tc>
          <w:tcPr>
            <w:tcW w:w="8038" w:type="dxa"/>
            <w:gridSpan w:val="2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83" w:type="dxa"/>
            <w:gridSpan w:val="2"/>
            <w:tcMar>
              <w:top w:w="50" w:type="dxa"/>
              <w:left w:w="100" w:type="dxa"/>
            </w:tcMar>
            <w:vAlign w:val="center"/>
          </w:tcPr>
          <w:p w:rsidR="00C0001E" w:rsidRPr="00D64456" w:rsidRDefault="00C00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1E" w:rsidRPr="00D64456" w:rsidRDefault="00C0001E">
      <w:pPr>
        <w:rPr>
          <w:rFonts w:ascii="Times New Roman" w:hAnsi="Times New Roman" w:cs="Times New Roman"/>
          <w:sz w:val="24"/>
          <w:szCs w:val="24"/>
        </w:rPr>
        <w:sectPr w:rsidR="00C0001E" w:rsidRPr="00D6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4300068"/>
      <w:bookmarkEnd w:id="5"/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0001E" w:rsidRPr="00D64456" w:rsidRDefault="004874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D64456" w:rsidRPr="00E77119" w:rsidTr="00522E72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0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64456" w:rsidRPr="00D64456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D64456" w:rsidRPr="00D64456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D64456" w:rsidRPr="00D64456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знакопостоянства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D64456" w:rsidRPr="00D64456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D64456" w:rsidRPr="00D64456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D64456" w:rsidRPr="00D64456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proofErr w:type="spellEnd"/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D64456" w:rsidRPr="00E77119" w:rsidTr="00522E72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C0001E" w:rsidRPr="00D64456" w:rsidRDefault="00C0001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D64456" w:rsidRPr="00E77119" w:rsidTr="00D64456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0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64456" w:rsidRPr="00D64456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D64456" w:rsidRPr="00D64456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преобразования выражений, содержащих логарифмы; оперировать понятиями: логарифмическое уравнение и неравенство;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решать основные типы логарифмических уравнений и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D64456" w:rsidRPr="00D64456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D64456" w:rsidRPr="00D64456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Оперировать понятиями: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первообразная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Находить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первообразные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D64456" w:rsidRPr="00E77119" w:rsidTr="00D64456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D64456" w:rsidRPr="00D76666" w:rsidRDefault="00D64456">
      <w:pPr>
        <w:spacing w:before="199" w:after="199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7" w:name="block-74300069"/>
      <w:bookmarkEnd w:id="6"/>
    </w:p>
    <w:p w:rsidR="00C0001E" w:rsidRPr="00D64456" w:rsidRDefault="004874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C0001E" w:rsidRPr="00D64456" w:rsidRDefault="004874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D64456" w:rsidRPr="00D64456" w:rsidTr="0048749D">
        <w:trPr>
          <w:trHeight w:val="144"/>
        </w:trPr>
        <w:tc>
          <w:tcPr>
            <w:tcW w:w="79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7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Приближённые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округления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прикидка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Тождества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тождественные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преобразования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интервалов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иррациональных уравнений и неравенств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Взаимно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обратные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Чётные и нечётные функции</w:t>
            </w:r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6445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-ой степени</w:t>
            </w:r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D64456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C0001E" w:rsidRPr="00D64456" w:rsidTr="0048749D">
        <w:trPr>
          <w:trHeight w:val="144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71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теорема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следствие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доказательство</w:t>
            </w:r>
            <w:proofErr w:type="spellEnd"/>
          </w:p>
        </w:tc>
      </w:tr>
    </w:tbl>
    <w:p w:rsidR="00C0001E" w:rsidRPr="00D64456" w:rsidRDefault="00C0001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0001E" w:rsidRPr="00D64456" w:rsidRDefault="004874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D64456" w:rsidRPr="00D64456" w:rsidTr="00D64456">
        <w:trPr>
          <w:trHeight w:val="144"/>
        </w:trPr>
        <w:tc>
          <w:tcPr>
            <w:tcW w:w="97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содержащих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логарифмы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тригонометрических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Показательные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Использование графиков функций для исследования процессов и зависимостей,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которые возникают при решении задач из других учебных предметов и реальной жизни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наибольшего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наименьшего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отрезке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D64456" w:rsidRPr="00D64456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первообразных</w:t>
            </w:r>
            <w:proofErr w:type="spellEnd"/>
          </w:p>
        </w:tc>
      </w:tr>
      <w:tr w:rsidR="00D64456" w:rsidRPr="00E77119" w:rsidTr="00D64456">
        <w:trPr>
          <w:trHeight w:val="144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588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C0001E" w:rsidRPr="00D64456" w:rsidRDefault="00C0001E">
      <w:pPr>
        <w:rPr>
          <w:rFonts w:ascii="Times New Roman" w:hAnsi="Times New Roman" w:cs="Times New Roman"/>
          <w:sz w:val="24"/>
          <w:szCs w:val="24"/>
          <w:lang w:val="ru-RU"/>
        </w:rPr>
        <w:sectPr w:rsidR="00C0001E" w:rsidRPr="00D64456">
          <w:pgSz w:w="11906" w:h="16383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74300071"/>
      <w:bookmarkEnd w:id="7"/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34"/>
        <w:gridCol w:w="8329"/>
      </w:tblGrid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D644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D64456" w:rsidRPr="00E77119" w:rsidTr="0048749D">
        <w:trPr>
          <w:trHeight w:val="144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C0001E" w:rsidRPr="00D64456" w:rsidRDefault="00C0001E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C0001E">
      <w:pPr>
        <w:rPr>
          <w:rFonts w:ascii="Times New Roman" w:hAnsi="Times New Roman" w:cs="Times New Roman"/>
          <w:sz w:val="24"/>
          <w:szCs w:val="24"/>
          <w:lang w:val="ru-RU"/>
        </w:rPr>
        <w:sectPr w:rsidR="00C0001E" w:rsidRPr="00D64456">
          <w:pgSz w:w="11906" w:h="16383"/>
          <w:pgMar w:top="1134" w:right="850" w:bottom="1134" w:left="1701" w:header="720" w:footer="720" w:gutter="0"/>
          <w:cols w:space="720"/>
        </w:sectPr>
      </w:pPr>
    </w:p>
    <w:p w:rsidR="00C0001E" w:rsidRPr="00D64456" w:rsidRDefault="0048749D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74300072"/>
      <w:bookmarkEnd w:id="8"/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 w:rsidP="0048749D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D64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Приближённые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округления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прикидка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Комплексные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Иррациональные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Показательные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Иррациональные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Показательные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логарифмические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Тригонометрические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Периодические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 w:rsidRPr="00D64456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-ой степени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наибольшего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наименьшего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отрезке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Интеграл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Описательная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плоскости</w:t>
            </w:r>
            <w:proofErr w:type="spellEnd"/>
          </w:p>
        </w:tc>
      </w:tr>
      <w:tr w:rsidR="00D64456" w:rsidRPr="00E77119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D64456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вращения</w:t>
            </w:r>
            <w:proofErr w:type="spellEnd"/>
          </w:p>
        </w:tc>
      </w:tr>
      <w:tr w:rsidR="00C0001E" w:rsidRPr="00D64456" w:rsidTr="0048749D">
        <w:trPr>
          <w:trHeight w:val="144"/>
        </w:trPr>
        <w:tc>
          <w:tcPr>
            <w:tcW w:w="733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8754" w:type="dxa"/>
            <w:tcMar>
              <w:top w:w="50" w:type="dxa"/>
              <w:left w:w="100" w:type="dxa"/>
            </w:tcMar>
            <w:vAlign w:val="center"/>
          </w:tcPr>
          <w:p w:rsidR="00C0001E" w:rsidRPr="00D64456" w:rsidRDefault="0048749D">
            <w:pPr>
              <w:spacing w:after="0" w:line="312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Координаты</w:t>
            </w:r>
            <w:proofErr w:type="spellEnd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64456">
              <w:rPr>
                <w:rFonts w:ascii="Times New Roman" w:hAnsi="Times New Roman" w:cs="Times New Roman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C0001E" w:rsidRPr="00D64456" w:rsidRDefault="00C0001E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0001E" w:rsidRPr="00D64456" w:rsidRDefault="00C0001E">
      <w:pPr>
        <w:rPr>
          <w:rFonts w:ascii="Times New Roman" w:hAnsi="Times New Roman" w:cs="Times New Roman"/>
          <w:sz w:val="24"/>
          <w:szCs w:val="24"/>
        </w:rPr>
        <w:sectPr w:rsidR="00C0001E" w:rsidRPr="00D64456">
          <w:pgSz w:w="11906" w:h="16383"/>
          <w:pgMar w:top="1134" w:right="850" w:bottom="1134" w:left="1701" w:header="720" w:footer="720" w:gutter="0"/>
          <w:cols w:space="720"/>
        </w:sectPr>
      </w:pPr>
    </w:p>
    <w:p w:rsidR="00C0001E" w:rsidRPr="00D64456" w:rsidRDefault="0048749D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bookmarkStart w:id="10" w:name="block-74300070"/>
      <w:bookmarkEnd w:id="9"/>
      <w:r w:rsidRPr="00D64456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C0001E" w:rsidRPr="00D64456" w:rsidRDefault="0048749D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</w:rPr>
      </w:pPr>
      <w:r w:rsidRPr="00D64456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C0001E" w:rsidRPr="00D64456" w:rsidRDefault="0048749D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sz w:val="24"/>
          <w:szCs w:val="24"/>
          <w:lang w:val="ru-RU"/>
        </w:rPr>
        <w:t>• Математика. Алгебра и начала математического анализа; 10 класс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глубленное обучение Мерзляк А.Г.,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Номировский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6445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76705523-d600-492c-bad3-a6eb7c5a188f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• Математика. Алгебра и начала математического анализа; 11 класс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4456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глубленное обучение Мерзляк А.Г., </w:t>
      </w:r>
      <w:proofErr w:type="spellStart"/>
      <w:r w:rsidRPr="00D64456">
        <w:rPr>
          <w:rFonts w:ascii="Times New Roman" w:hAnsi="Times New Roman" w:cs="Times New Roman"/>
          <w:sz w:val="24"/>
          <w:szCs w:val="24"/>
          <w:lang w:val="ru-RU"/>
        </w:rPr>
        <w:t>Номировский</w:t>
      </w:r>
      <w:proofErr w:type="spellEnd"/>
      <w:r w:rsidRPr="00D64456">
        <w:rPr>
          <w:rFonts w:ascii="Times New Roman" w:hAnsi="Times New Roman" w:cs="Times New Roman"/>
          <w:sz w:val="24"/>
          <w:szCs w:val="24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1"/>
    </w:p>
    <w:p w:rsidR="00C0001E" w:rsidRPr="00D64456" w:rsidRDefault="00C0001E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C0001E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C0001E" w:rsidRPr="00D64456" w:rsidRDefault="0048749D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d8728230-5928-44d5-8479-c071b6ca96aa"/>
      <w:r w:rsidRPr="00D64456">
        <w:rPr>
          <w:rFonts w:ascii="Times New Roman" w:hAnsi="Times New Roman" w:cs="Times New Roman"/>
          <w:sz w:val="24"/>
          <w:szCs w:val="24"/>
          <w:lang w:val="ru-RU"/>
        </w:rPr>
        <w:t>Федеральная рабочая программа Среднего общего образования Математика (углубленный уровень) (для 10–11 классов образовательных организаций) Москва –2025</w:t>
      </w:r>
      <w:bookmarkEnd w:id="12"/>
    </w:p>
    <w:p w:rsidR="00C0001E" w:rsidRPr="00D64456" w:rsidRDefault="00C0001E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0001E" w:rsidRPr="00D64456" w:rsidRDefault="0048749D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64456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64456" w:rsidRDefault="00A72966" w:rsidP="0048749D">
      <w:pPr>
        <w:spacing w:after="0" w:line="360" w:lineRule="auto"/>
        <w:ind w:left="119"/>
        <w:contextualSpacing/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</w:pPr>
      <w:hyperlink r:id="rId8" w:history="1"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uchi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  <w:r w:rsidR="0048749D" w:rsidRPr="00D64456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9" w:history="1"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</w:p>
    <w:p w:rsidR="00D64456" w:rsidRDefault="00A72966" w:rsidP="0048749D">
      <w:pPr>
        <w:spacing w:after="0" w:line="360" w:lineRule="auto"/>
        <w:ind w:left="119"/>
        <w:contextualSpacing/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</w:pPr>
      <w:hyperlink r:id="rId10" w:history="1"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urok</w:t>
        </w:r>
        <w:proofErr w:type="spellEnd"/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.1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c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</w:hyperlink>
    </w:p>
    <w:p w:rsidR="0048749D" w:rsidRDefault="00A72966" w:rsidP="0048749D">
      <w:pPr>
        <w:spacing w:after="0" w:line="360" w:lineRule="auto"/>
        <w:ind w:left="119"/>
        <w:contextualSpacing/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</w:pPr>
      <w:hyperlink r:id="rId11" w:history="1"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://урок.рф/</w:t>
        </w:r>
      </w:hyperlink>
      <w:r w:rsidR="0048749D" w:rsidRPr="00D64456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12" w:history="1"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urok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.1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sept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articles</w:t>
        </w:r>
        <w:r w:rsidR="0048749D" w:rsidRPr="00D64456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/212754</w:t>
        </w:r>
      </w:hyperlink>
      <w:r w:rsidR="0048749D" w:rsidRPr="00D6445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c1c519a7-0172-427c-b1b9-8c5ea50a5861"/>
      <w:r>
        <w:fldChar w:fldCharType="begin"/>
      </w:r>
      <w:r>
        <w:instrText>HYPERLINK</w:instrText>
      </w:r>
      <w:r w:rsidRPr="00E77119">
        <w:rPr>
          <w:lang w:val="ru-RU"/>
        </w:rPr>
        <w:instrText xml:space="preserve"> "</w:instrText>
      </w:r>
      <w:r>
        <w:instrText>https</w:instrText>
      </w:r>
      <w:r w:rsidRPr="00E77119">
        <w:rPr>
          <w:lang w:val="ru-RU"/>
        </w:rPr>
        <w:instrText>://моиуроки.рф/"</w:instrText>
      </w:r>
      <w:r>
        <w:fldChar w:fldCharType="separate"/>
      </w:r>
      <w:r w:rsidR="0048749D" w:rsidRPr="00D64456">
        <w:rPr>
          <w:rStyle w:val="ab"/>
          <w:rFonts w:ascii="Times New Roman" w:hAnsi="Times New Roman" w:cs="Times New Roman"/>
          <w:color w:val="auto"/>
          <w:sz w:val="24"/>
          <w:szCs w:val="24"/>
        </w:rPr>
        <w:t>https</w:t>
      </w:r>
      <w:r w:rsidR="0048749D" w:rsidRPr="00D64456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://</w:t>
      </w:r>
      <w:proofErr w:type="spellStart"/>
      <w:r w:rsidR="0048749D" w:rsidRPr="00D64456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моиуроки.рф</w:t>
      </w:r>
      <w:proofErr w:type="spellEnd"/>
      <w:r w:rsidR="0048749D" w:rsidRPr="00D64456">
        <w:rPr>
          <w:rStyle w:val="ab"/>
          <w:rFonts w:ascii="Times New Roman" w:hAnsi="Times New Roman" w:cs="Times New Roman"/>
          <w:color w:val="auto"/>
          <w:sz w:val="24"/>
          <w:szCs w:val="24"/>
          <w:lang w:val="ru-RU"/>
        </w:rPr>
        <w:t>/</w:t>
      </w:r>
      <w:r>
        <w:fldChar w:fldCharType="end"/>
      </w:r>
      <w:bookmarkEnd w:id="13"/>
    </w:p>
    <w:p w:rsidR="00D64456" w:rsidRPr="00D64456" w:rsidRDefault="00D64456" w:rsidP="0048749D">
      <w:pPr>
        <w:spacing w:after="0" w:line="360" w:lineRule="auto"/>
        <w:ind w:left="119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bookmarkEnd w:id="10"/>
    <w:p w:rsidR="0048749D" w:rsidRPr="00D64456" w:rsidRDefault="0048749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8749D" w:rsidRPr="00D64456" w:rsidSect="00A7296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AA1" w:rsidRDefault="004F0AA1" w:rsidP="0048749D">
      <w:pPr>
        <w:spacing w:after="0" w:line="240" w:lineRule="auto"/>
      </w:pPr>
      <w:r>
        <w:separator/>
      </w:r>
    </w:p>
  </w:endnote>
  <w:endnote w:type="continuationSeparator" w:id="1">
    <w:p w:rsidR="004F0AA1" w:rsidRDefault="004F0AA1" w:rsidP="00487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585763"/>
    </w:sdtPr>
    <w:sdtContent>
      <w:p w:rsidR="0048749D" w:rsidRDefault="00A72966">
        <w:pPr>
          <w:pStyle w:val="ae"/>
          <w:jc w:val="center"/>
        </w:pPr>
        <w:r>
          <w:fldChar w:fldCharType="begin"/>
        </w:r>
        <w:r w:rsidR="0048749D">
          <w:instrText>PAGE   \* MERGEFORMAT</w:instrText>
        </w:r>
        <w:r>
          <w:fldChar w:fldCharType="separate"/>
        </w:r>
        <w:r w:rsidR="00E77119" w:rsidRPr="00E77119">
          <w:rPr>
            <w:noProof/>
            <w:lang w:val="ru-RU"/>
          </w:rPr>
          <w:t>2</w:t>
        </w:r>
        <w:r>
          <w:fldChar w:fldCharType="end"/>
        </w:r>
      </w:p>
    </w:sdtContent>
  </w:sdt>
  <w:p w:rsidR="0048749D" w:rsidRDefault="0048749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AA1" w:rsidRDefault="004F0AA1" w:rsidP="0048749D">
      <w:pPr>
        <w:spacing w:after="0" w:line="240" w:lineRule="auto"/>
      </w:pPr>
      <w:r>
        <w:separator/>
      </w:r>
    </w:p>
  </w:footnote>
  <w:footnote w:type="continuationSeparator" w:id="1">
    <w:p w:rsidR="004F0AA1" w:rsidRDefault="004F0AA1" w:rsidP="004874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01E"/>
    <w:rsid w:val="0048749D"/>
    <w:rsid w:val="004F0AA1"/>
    <w:rsid w:val="00522E72"/>
    <w:rsid w:val="00A226BB"/>
    <w:rsid w:val="00A72966"/>
    <w:rsid w:val="00B600B5"/>
    <w:rsid w:val="00C0001E"/>
    <w:rsid w:val="00D64456"/>
    <w:rsid w:val="00D76666"/>
    <w:rsid w:val="00E7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296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72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87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749D"/>
  </w:style>
  <w:style w:type="paragraph" w:styleId="af0">
    <w:name w:val="Balloon Text"/>
    <w:basedOn w:val="a"/>
    <w:link w:val="af1"/>
    <w:uiPriority w:val="99"/>
    <w:semiHidden/>
    <w:unhideWhenUsed/>
    <w:rsid w:val="00D76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6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urok.1sept.ru/articles/2127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&#1091;&#1088;&#1086;&#1082;.&#1088;&#1092;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urok.1c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46</Pages>
  <Words>11847</Words>
  <Characters>67533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2025-10-08T10:14:00Z</cp:lastPrinted>
  <dcterms:created xsi:type="dcterms:W3CDTF">2025-09-25T17:03:00Z</dcterms:created>
  <dcterms:modified xsi:type="dcterms:W3CDTF">2025-10-13T15:49:00Z</dcterms:modified>
</cp:coreProperties>
</file>