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lock-57016533"/>
    <w:p w:rsidR="00403DBF" w:rsidRDefault="00CA1396" w:rsidP="00CA139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CA1396">
        <w:rPr>
          <w:rFonts w:ascii="Times New Roman" w:hAnsi="Times New Roman"/>
          <w:b/>
          <w:color w:val="000000"/>
          <w:sz w:val="28"/>
          <w:lang w:val="ru-RU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2pt;height:616.8pt" o:ole="">
            <v:imagedata r:id="rId6" o:title=""/>
          </v:shape>
          <o:OLEObject Type="Embed" ProgID="Acrobat.Document.11" ShapeID="_x0000_i1025" DrawAspect="Content" ObjectID="_1826888886" r:id="rId7"/>
        </w:object>
      </w:r>
    </w:p>
    <w:p w:rsidR="00CA1396" w:rsidRDefault="00CA1396" w:rsidP="00CA139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A1396" w:rsidRDefault="00CA1396" w:rsidP="00CA139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A1396" w:rsidRDefault="00CA1396" w:rsidP="00CA1396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</w:p>
    <w:p w:rsidR="005B4A9B" w:rsidRPr="00403DBF" w:rsidRDefault="00403DBF" w:rsidP="00403DBF">
      <w:pPr>
        <w:spacing w:after="0"/>
        <w:ind w:left="120"/>
        <w:jc w:val="center"/>
        <w:rPr>
          <w:lang w:val="ru-RU"/>
        </w:rPr>
      </w:pPr>
      <w:r w:rsidRPr="00403DB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дает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дает распределение тематических разделов и рекомендуемую последовательность их изучения с учетом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В программе по физической культуре нашли свое отражение условия Концепции преподавания учебного предмета «Физическая культура» в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образовательных организациях Российской Федерации, реализующих основные общеобразовательные программы.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определенных статьей 41 Федерального закона «Об образовании в Российской Федерации» от 29 декабря 2012 г. </w:t>
      </w:r>
      <w:r>
        <w:rPr>
          <w:rFonts w:ascii="Times New Roman" w:hAnsi="Times New Roman"/>
          <w:color w:val="333333"/>
          <w:sz w:val="28"/>
        </w:rPr>
        <w:t>N</w:t>
      </w:r>
      <w:r w:rsidRPr="00403DBF">
        <w:rPr>
          <w:rFonts w:ascii="Times New Roman" w:hAnsi="Times New Roman"/>
          <w:color w:val="333333"/>
          <w:sz w:val="28"/>
          <w:lang w:val="ru-RU"/>
        </w:rPr>
        <w:t xml:space="preserve"> 273-ФЗ, включая определение оптимальной учебной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нагрузки, режима учебных занятий, создание условий для профилактики заболеваний и оздоровления обучающихся, способствует решению задач, определенных в стратегии развития физической культуры и спорта в 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Программа по физической культуре разработана в соответствии с требованиями ФГОС НОО.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здоровогои безопасного образа жизни, выполнить нормы ГТО.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целеустремленность,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объем практико-ориентированных знаний и умений.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знания о физической культуре (информационный компонент деятельности);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Концепция программы по физической культуре основана на следующих принципах: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Принцип систематичности и последовательности предполагает регулярность занятий и систему чередования нагрузок с отдыхом, а также определенную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разделен на логически завершенные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определенных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обучающихся с учетом их сенситивного периода развития: гибкости, координации, быстроты.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Принципы непрерывности и цикличности выражают основные закономерности построения занятий в физическом воспитании. Они обеспечивают преемственность между занятиями, частоту и суммарную протяженность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выражающейсяв преднамеренном, целеустремленном и волевом поведении обучающихся.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объема и интенсивности выполнения упражнений в соответствии с возможностями. Осознавая оздоровительное воздействие физических упражнений на организм,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обучающиеся учатся самостоятельно и творчески решать двигательные задачи.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все более трудных новых заданий, в постепенном нарастании объема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программы по физической культуре предполагает соблюдение главных педагогических правил: от известного к неизвестному, от легкого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К направлению первостепенной значимости при реализации образовательных функций физической культуры традиционно относят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здоровьяи здорового образа жизни.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Наряду с этим программа по физической культуре обеспечивает: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возможности формирования индивидуального подхода и различного уровня сложности с учетом образовательных потребностей и способностей обучающихся (включая одаренных детей, детей с ограниченными возможностями здоровья);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</w:t>
      </w:r>
      <w:r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03DBF">
        <w:rPr>
          <w:rFonts w:ascii="Times New Roman" w:hAnsi="Times New Roman"/>
          <w:color w:val="333333"/>
          <w:sz w:val="28"/>
          <w:lang w:val="ru-RU"/>
        </w:rPr>
        <w:t>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</w:t>
      </w:r>
      <w:r>
        <w:rPr>
          <w:rFonts w:ascii="Times New Roman" w:hAnsi="Times New Roman"/>
          <w:color w:val="333333"/>
          <w:sz w:val="28"/>
          <w:lang w:val="ru-RU"/>
        </w:rPr>
        <w:t xml:space="preserve">информации на заданную тему, по </w:t>
      </w:r>
      <w:r w:rsidRPr="00403DBF">
        <w:rPr>
          <w:rFonts w:ascii="Times New Roman" w:hAnsi="Times New Roman"/>
          <w:color w:val="333333"/>
          <w:sz w:val="28"/>
          <w:lang w:val="ru-RU"/>
        </w:rPr>
        <w:t>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 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</w:t>
      </w:r>
      <w:r>
        <w:rPr>
          <w:rFonts w:ascii="Times New Roman" w:hAnsi="Times New Roman"/>
          <w:color w:val="333333"/>
          <w:sz w:val="28"/>
          <w:lang w:val="ru-RU"/>
        </w:rPr>
        <w:t>часа в неделю), в 4 классе –68часов(2часав</w:t>
      </w:r>
      <w:r w:rsidRPr="00403DBF">
        <w:rPr>
          <w:rFonts w:ascii="Times New Roman" w:hAnsi="Times New Roman"/>
          <w:color w:val="333333"/>
          <w:sz w:val="28"/>
          <w:lang w:val="ru-RU"/>
        </w:rPr>
        <w:t>неделю).</w:t>
      </w:r>
      <w:r w:rsidRPr="00403DBF">
        <w:rPr>
          <w:sz w:val="28"/>
          <w:lang w:val="ru-RU"/>
        </w:rPr>
        <w:br/>
      </w:r>
      <w:r w:rsidRPr="00403DBF">
        <w:rPr>
          <w:sz w:val="28"/>
          <w:lang w:val="ru-RU"/>
        </w:rPr>
        <w:br/>
      </w:r>
      <w:r w:rsidRPr="00403DBF">
        <w:rPr>
          <w:sz w:val="28"/>
          <w:lang w:val="ru-RU"/>
        </w:rPr>
        <w:lastRenderedPageBreak/>
        <w:br/>
      </w:r>
      <w:bookmarkStart w:id="2" w:name="d0105156-7319-4d26-85cb-cb8fb61f0249"/>
      <w:r w:rsidRPr="00403DBF">
        <w:rPr>
          <w:rFonts w:ascii="Times New Roman" w:hAnsi="Times New Roman"/>
          <w:color w:val="333333"/>
          <w:sz w:val="28"/>
          <w:lang w:val="ru-RU"/>
        </w:rPr>
        <w:t xml:space="preserve"> При планировании учебного материала по программе по физической культуре рекомендуется реализовывать на уроках физической культуры учебный план: для всех классов начального общего образования в объеме не менее 70% учебных часов должно быть отведено на выполнение физических упражнений.</w:t>
      </w:r>
      <w:bookmarkEnd w:id="2"/>
    </w:p>
    <w:p w:rsidR="005B4A9B" w:rsidRPr="00403DBF" w:rsidRDefault="005B4A9B">
      <w:pPr>
        <w:rPr>
          <w:lang w:val="ru-RU"/>
        </w:rPr>
        <w:sectPr w:rsidR="005B4A9B" w:rsidRPr="00403DBF">
          <w:pgSz w:w="11906" w:h="16383"/>
          <w:pgMar w:top="1134" w:right="850" w:bottom="1134" w:left="1701" w:header="720" w:footer="720" w:gutter="0"/>
          <w:cols w:space="720"/>
        </w:sectPr>
      </w:pPr>
    </w:p>
    <w:p w:rsidR="005B4A9B" w:rsidRPr="00403DBF" w:rsidRDefault="00403DBF">
      <w:pPr>
        <w:spacing w:after="0" w:line="264" w:lineRule="auto"/>
        <w:ind w:left="120"/>
        <w:jc w:val="both"/>
        <w:rPr>
          <w:lang w:val="ru-RU"/>
        </w:rPr>
      </w:pPr>
      <w:bookmarkStart w:id="3" w:name="block-57016536"/>
      <w:bookmarkEnd w:id="0"/>
      <w:r w:rsidRPr="00403DB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B4A9B" w:rsidRPr="00403DBF" w:rsidRDefault="005B4A9B">
      <w:pPr>
        <w:spacing w:after="0" w:line="264" w:lineRule="auto"/>
        <w:ind w:left="120"/>
        <w:jc w:val="both"/>
        <w:rPr>
          <w:lang w:val="ru-RU"/>
        </w:rPr>
      </w:pP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Исходные положения в физических упражнениях: стойки, упоры, седы, положения лежа, сидя, у опоры.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Распорядок дня. Личная гигиена. Основные правила личной гигиены.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Самоконтроль. Строевые команды, построение, расчет.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Физические упражнения.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Упражнения по видам разминки.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вперед на полной стопе (гимнастический шаг), шаги с продвижением вперед на полупальцах и пятках («казачок»), шаги с продвижением вперед на полупальцах с выпрямленными коленями и в полуприседе («жираф»), шаги с продвижением вперед, сочетаемые с отведением рук назад на горизонтальном уровне («конькобежец»). Освоение танцевальных позиций у опоры.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(«веревочка»), упражнения для укрепления мышц спины и увеличения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лежа.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Подводящие упражнения.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Упражнения для развития моторики и координации с гимнастическим предметом.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Удержание скакалки. Вращение кистью руки скакалки, сложенной вчетверо, – перед собой, сложенной вдвое – поочередно в лицевой, боковой плоскостях. Подскоки через скакалку вперед, назад. Прыжки через скакалку вперед, назад. Игровые задания со скакалкой.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Равновесие – колено вперед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вперед, назад, с поворотом на сорок пять и девяносто градусов в обе стороны.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танцевальных шагов: «буратино», «ковырялочка», «веревочка».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Бег, сочетаемый с круговыми движениями руками.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Игры и игровые задания, спортивные эстафеты.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Музыкально-сценические игры. Игровые задания. Спортивные эстафеты с мячом, со скакалкой. Спортивные игры с элементами единоборства.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Организующие команды и приемы.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универсальных умений при выполнении организующих команд.</w:t>
      </w:r>
      <w:bookmarkStart w:id="4" w:name="_Toc101876902"/>
      <w:bookmarkEnd w:id="4"/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2 КЛАСС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Упражнения по видам разминки.</w:t>
      </w:r>
    </w:p>
    <w:p w:rsidR="005B4A9B" w:rsidRPr="00CA1396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 xml:space="preserve">Общая разминка.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вперед, назад, приставные шаги на полной стопе вперед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вперед до касания грудью бедра («цапля»), приставные шаги в сторону с наклонами («качалка»), наклоны туловища вперед, попеременно касаясь прямых ног животом, грудью </w:t>
      </w:r>
      <w:r w:rsidRPr="00CA1396">
        <w:rPr>
          <w:rFonts w:ascii="Times New Roman" w:hAnsi="Times New Roman"/>
          <w:color w:val="333333"/>
          <w:sz w:val="28"/>
          <w:lang w:val="ru-RU"/>
        </w:rPr>
        <w:t>(«складочка»).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упражнений для укрепления мышц спины и брюшного пресса («березка»),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поочередно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Разминка у опоры.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вперед, вместе) – вытянуть колени – подняться на полупальцы – опустить пятки на пол в исходное положение. Наклоны туловища вперед, назад и в сторону в опоре на полной стопе и на носках. Равновесие «пассе» (в сторону, затем вперед) в опоре на стопе и на носках. Равновесие с ногой вперед (горизонтально) и мах вперед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(вперед и в сторону).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Подводящие упражнения, акробатические упражнения.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Освоение упражнений: кувырок вперед, назад, шпагат, колесо, мост из положения сидя, стоя и вставание из положения мост.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Упражнения для развития моторики и координации с гимнастическим предметом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Удержание скакалки. Вращение кистью руки скакалки, сложенной вдвое, перед собой, ловля скакалки. Высокие прыжки вперед через скакалку с двойным махом вперед. Игровые задания со скакалкой.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Бросок мяча в заданную плоскость и ловля мяча. Серия отбивов мяча.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Комбинации упражнений. Осваиваем соединение изученных упражнений в комбинации.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Пример: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Исходное положение: стоя в </w:t>
      </w:r>
      <w:r>
        <w:rPr>
          <w:rFonts w:ascii="Times New Roman" w:hAnsi="Times New Roman"/>
          <w:color w:val="333333"/>
          <w:sz w:val="28"/>
        </w:rPr>
        <w:t>VI</w:t>
      </w:r>
      <w:r w:rsidRPr="00403DBF">
        <w:rPr>
          <w:rFonts w:ascii="Times New Roman" w:hAnsi="Times New Roman"/>
          <w:color w:val="333333"/>
          <w:sz w:val="28"/>
          <w:lang w:val="ru-RU"/>
        </w:rPr>
        <w:t xml:space="preserve"> позиции ног, колени вытянуты, рука с мячом на ладони вперед (локоть прямой) – бросок мяча в заданную плоскость (на шаг вперед) – шаг вперед с поворотом тела на триста шестьдесят градусов – ловля мяча.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Пример: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Исходное положение: сидя в группировке – кувырок вперед-поворот «казак» – подъем – стойка в </w:t>
      </w:r>
      <w:r>
        <w:rPr>
          <w:rFonts w:ascii="Times New Roman" w:hAnsi="Times New Roman"/>
          <w:color w:val="333333"/>
          <w:sz w:val="28"/>
        </w:rPr>
        <w:t>VI</w:t>
      </w:r>
      <w:r w:rsidRPr="00403DBF">
        <w:rPr>
          <w:rFonts w:ascii="Times New Roman" w:hAnsi="Times New Roman"/>
          <w:color w:val="333333"/>
          <w:sz w:val="28"/>
          <w:lang w:val="ru-RU"/>
        </w:rPr>
        <w:t xml:space="preserve"> позиции, руки опущены.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Плавательная подготовка.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«веселый дельфин». Освоение спортивных стилей плавания.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Основная гимнастика.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универсальных умений дыхания во время выполнения гимнастических упражнений.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вперед, в сторону, поворот «казак», нога вперед горизонтально. Освоение техники выполнения прыжков толчком с одной ноги вперед, с поворотом на девяносто и сто восемьдесят градусов в обе стороны.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Освоение танцевальных шагов: шаги с подскоками (вперед, назад, с поворотом), шаги галопа (в сторону, вперед), а также в сочетании с различными подскоками, элементы русского танца («припадание»), элементы современного танца.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упражнений на развитие силы: сгибание и разгибание рук в упоре лежа на полу.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Игры и игровые задания, спортивные эстафеты.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Организующие команды и приемы.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5" w:name="_Toc101876903"/>
      <w:bookmarkEnd w:id="5"/>
      <w:r w:rsidRPr="00403DBF">
        <w:rPr>
          <w:rFonts w:ascii="Times New Roman" w:hAnsi="Times New Roman"/>
          <w:color w:val="333333"/>
          <w:sz w:val="28"/>
          <w:lang w:val="ru-RU"/>
        </w:rPr>
        <w:t xml:space="preserve"> одному с равномерной скоростью.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и демонстрация приемов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Организующие команды и приемы.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упражнений основной гимнастики с учетом особенностей режима работы мышц (динамичные, статичные).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Выполнение заданий в ролевых играх и игровых заданий.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6" w:name="_Toc101876904"/>
      <w:bookmarkEnd w:id="6"/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гимнастики, увеличения эффективности развития гибкости, координации. Самостоятельное проведение разминки по ее видам.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Способы демонстрации результатов освоения программы по физической культуре.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гимнастических упражнений для развития силы мышц рук (для удержания собственного веса).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гимнастических упражнений на укрепление мышц брюшного пресса, спины, мышц груди: «уголок» (усложненный вариант), упражнение для рук, упражнение «волна» вперед, назад, упражнение для укрепления мышц спины и увеличения эластичности мышц туловища.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гимнастической, строевой и туристической ходьбы и равномерного бега на 60 и 100 м.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5B4A9B" w:rsidRPr="00CA1396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Овладение одним или более из спортивных стилей плавания на время и дистанцию </w:t>
      </w:r>
      <w:r w:rsidRPr="00CA1396">
        <w:rPr>
          <w:rFonts w:ascii="Times New Roman" w:hAnsi="Times New Roman"/>
          <w:color w:val="333333"/>
          <w:sz w:val="28"/>
          <w:lang w:val="ru-RU"/>
        </w:rPr>
        <w:t>(на выбор) при наличии материально-технического обеспечения).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Выполнение заданий в ролевых, туристических, спортивных играх.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Овладение техникой выполнения групповых гимнастических и спортивных упражнений.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Демонстрация результатов освоения программы по физической культуре.</w:t>
      </w:r>
    </w:p>
    <w:p w:rsidR="005B4A9B" w:rsidRPr="00403DBF" w:rsidRDefault="005B4A9B">
      <w:pPr>
        <w:rPr>
          <w:lang w:val="ru-RU"/>
        </w:rPr>
        <w:sectPr w:rsidR="005B4A9B" w:rsidRPr="00403DBF">
          <w:pgSz w:w="11906" w:h="16383"/>
          <w:pgMar w:top="1134" w:right="850" w:bottom="1134" w:left="1701" w:header="720" w:footer="720" w:gutter="0"/>
          <w:cols w:space="720"/>
        </w:sectPr>
      </w:pPr>
    </w:p>
    <w:p w:rsidR="00403DBF" w:rsidRDefault="00403DBF">
      <w:pPr>
        <w:rPr>
          <w:lang w:val="ru-RU"/>
        </w:rPr>
      </w:pPr>
      <w:bookmarkStart w:id="7" w:name="block-57016534"/>
      <w:bookmarkEnd w:id="3"/>
    </w:p>
    <w:p w:rsidR="005B4A9B" w:rsidRPr="00403DBF" w:rsidRDefault="00403DBF">
      <w:pPr>
        <w:spacing w:after="0" w:line="264" w:lineRule="auto"/>
        <w:ind w:left="120"/>
        <w:jc w:val="both"/>
        <w:rPr>
          <w:lang w:val="ru-RU"/>
        </w:rPr>
      </w:pPr>
      <w:bookmarkStart w:id="8" w:name="block-57016537"/>
      <w:bookmarkEnd w:id="7"/>
      <w:r w:rsidRPr="00403DB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5B4A9B" w:rsidRPr="00403DBF" w:rsidRDefault="005B4A9B">
      <w:pPr>
        <w:spacing w:after="0" w:line="264" w:lineRule="auto"/>
        <w:ind w:left="120"/>
        <w:jc w:val="both"/>
        <w:rPr>
          <w:lang w:val="ru-RU"/>
        </w:rPr>
      </w:pP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1) патриотическое воспитание: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2) гражданское воспитание: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свое поведение и поступки своих товарищей с позиции нравственных и правовых норм с учетом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3) ценности научного познания: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4) формирование культуры здоровья: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5) экологическое воспитание: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9" w:name="_Toc101876894"/>
      <w:bookmarkEnd w:id="9"/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Познавательные универсальные учебные действия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Базовые логические и исследовательские действия, работа с информацией: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</w:t>
      </w:r>
      <w:r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03DBF">
        <w:rPr>
          <w:rFonts w:ascii="Times New Roman" w:hAnsi="Times New Roman"/>
          <w:color w:val="333333"/>
          <w:sz w:val="28"/>
          <w:lang w:val="ru-RU"/>
        </w:rPr>
        <w:t>и письменных высказываниях;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классифицировать виды физических упражнений в соответствии с определенным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задач.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Коммуникативные универсальные учебные действия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Общение: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конструктивно разрешать конфликты посредством учета интересов сторон и сотрудничества.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Регулятивные универсальные учебные действия</w:t>
      </w:r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Самоорганизация и самоконтроль: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контролировать состояние организма на уроках физической культуры</w:t>
      </w:r>
      <w:r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03DBF">
        <w:rPr>
          <w:rFonts w:ascii="Times New Roman" w:hAnsi="Times New Roman"/>
          <w:color w:val="333333"/>
          <w:sz w:val="28"/>
          <w:lang w:val="ru-RU"/>
        </w:rPr>
        <w:t>и в самостоятельной повседневной физической деятельности по показателям частоты пульса и самочувствия;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проявлять волевую саморегуляцию при планировании и выполнении намеченных планов организации своей жизнедеятельности, проявлять стремление к успешной образовательной, в том числе физкультурно-спортивной, деятельности, анализировать свои ошибки;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0" w:name="_Toc101876895"/>
      <w:bookmarkEnd w:id="10"/>
    </w:p>
    <w:p w:rsidR="005B4A9B" w:rsidRPr="00403DBF" w:rsidRDefault="00403DBF">
      <w:pPr>
        <w:spacing w:after="0"/>
        <w:ind w:left="120"/>
        <w:jc w:val="both"/>
        <w:rPr>
          <w:lang w:val="ru-RU"/>
        </w:rPr>
      </w:pPr>
      <w:r w:rsidRPr="00403DBF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трех групп, если им присущи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определенных умений.</w:t>
      </w:r>
      <w:bookmarkStart w:id="11" w:name="_Toc101876896"/>
      <w:bookmarkEnd w:id="11"/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 концу обучения в</w:t>
      </w:r>
      <w:r w:rsidRPr="00403DBF">
        <w:rPr>
          <w:rFonts w:ascii="Times New Roman" w:hAnsi="Times New Roman"/>
          <w:b/>
          <w:color w:val="333333"/>
          <w:sz w:val="28"/>
          <w:lang w:val="ru-RU"/>
        </w:rPr>
        <w:t xml:space="preserve"> 1 классе</w:t>
      </w:r>
      <w:r w:rsidRPr="00403DBF">
        <w:rPr>
          <w:rFonts w:ascii="Times New Roman" w:hAnsi="Times New Roman"/>
          <w:color w:val="333333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иметь представление об основных видах разминки.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развивающие, подвижные игры и спортивные эстафеты, строевые упражнения: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Физическое совершенствование.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технику выполнения гимнастических упражнений для формирования опорно-двигательного аппарата, включая гимнастический шаг, мягкий бег;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вперед, назад, с поворотом в обе стороны;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способы игровой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 концу обучения во</w:t>
      </w:r>
      <w:r w:rsidRPr="00403DBF">
        <w:rPr>
          <w:rFonts w:ascii="Times New Roman" w:hAnsi="Times New Roman"/>
          <w:b/>
          <w:i/>
          <w:color w:val="333333"/>
          <w:sz w:val="28"/>
          <w:lang w:val="ru-RU"/>
        </w:rPr>
        <w:t xml:space="preserve"> </w:t>
      </w:r>
      <w:r w:rsidRPr="00403DBF">
        <w:rPr>
          <w:rFonts w:ascii="Times New Roman" w:hAnsi="Times New Roman"/>
          <w:b/>
          <w:color w:val="333333"/>
          <w:sz w:val="28"/>
          <w:lang w:val="ru-RU"/>
        </w:rPr>
        <w:t>2 классе</w:t>
      </w:r>
      <w:r w:rsidRPr="00403DBF">
        <w:rPr>
          <w:rFonts w:ascii="Times New Roman" w:hAnsi="Times New Roman"/>
          <w:b/>
          <w:i/>
          <w:color w:val="333333"/>
          <w:sz w:val="28"/>
          <w:lang w:val="ru-RU"/>
        </w:rPr>
        <w:t xml:space="preserve"> </w:t>
      </w:r>
      <w:r w:rsidRPr="00403DBF">
        <w:rPr>
          <w:rFonts w:ascii="Times New Roman" w:hAnsi="Times New Roman"/>
          <w:color w:val="333333"/>
          <w:sz w:val="28"/>
          <w:lang w:val="ru-RU"/>
        </w:rPr>
        <w:t>обучающийся достигнет следующих предметных результатов по отдельным темам программы по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</w:t>
      </w: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упражнений, во время купания и занятий плаванием, характеризовать умение плавать.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выбирать и составлять комплексы упражнений основной гимнастики для выполнения определенных задач, включая формирование свода стопы, укрепление определенных групп мышц, увеличение подвижности суставов;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знать основные строевые команды.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классифицировать виды физических упражнений в соответствии с определенным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развивающие, подвижные игры и спортивные эстафеты, командные перестроения: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Физическое совершенствование.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физические упражнения на развитие гибкости и координационно-скоростных способностей;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осваивать и демонстрировать технику перемещения гимнастическим шагом, мягким бегом вперед, назад, прыжками, подскоками, галопом;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2" w:name="_Toc101876898"/>
      <w:bookmarkEnd w:id="12"/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К концу обучения в </w:t>
      </w:r>
      <w:r w:rsidRPr="00403DBF">
        <w:rPr>
          <w:rFonts w:ascii="Times New Roman" w:hAnsi="Times New Roman"/>
          <w:b/>
          <w:color w:val="333333"/>
          <w:sz w:val="28"/>
          <w:lang w:val="ru-RU"/>
        </w:rPr>
        <w:t>3 классе</w:t>
      </w:r>
      <w:r w:rsidRPr="00403DBF">
        <w:rPr>
          <w:rFonts w:ascii="Times New Roman" w:hAnsi="Times New Roman"/>
          <w:color w:val="333333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описывать технику выполнения освоенных физических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различать упражнения на развитие моторики;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объяснять технику дыхания под водой, технику удержания тела на воде;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формулировать основные правила выполнения спортивных упражнений (по виду спорта на выбор);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выявлять характерные ошибки при выполнении физических упражнений.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самостоятельно проводить разминку по ее видам: общую, партерную, разминку у опоры, характеризовать комплексы гимнастических упражнений по целевому назначению;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организовывать проведение игр, игровых заданий и спортивных эстафет (на выбор).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Самостоятельные развивающие, подвижные игры и спортивные эстафеты: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составлять, организовывать и проводить игры и игровые задания;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выполнять ролевые задания при проведении спортивных эстафет</w:t>
      </w:r>
      <w:r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03DBF">
        <w:rPr>
          <w:rFonts w:ascii="Times New Roman" w:hAnsi="Times New Roman"/>
          <w:color w:val="333333"/>
          <w:sz w:val="28"/>
          <w:lang w:val="ru-RU"/>
        </w:rPr>
        <w:t>с гимнастическим предметом/без гимнастического предмета (организатор эстафеты, главный судья, капитан, член команды).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Физическое совершенствование.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проявлять физические качества: гибкость, координацию – и демонстрировать динамику их развития;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строевой и походный шаг.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определенное расстояние;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3" w:name="_Toc101876899"/>
      <w:bookmarkEnd w:id="13"/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К концу обучения в </w:t>
      </w:r>
      <w:r w:rsidRPr="00403DBF">
        <w:rPr>
          <w:rFonts w:ascii="Times New Roman" w:hAnsi="Times New Roman"/>
          <w:b/>
          <w:color w:val="333333"/>
          <w:sz w:val="28"/>
          <w:lang w:val="ru-RU"/>
        </w:rPr>
        <w:t>4 классе</w:t>
      </w:r>
      <w:r w:rsidRPr="00403DBF">
        <w:rPr>
          <w:rFonts w:ascii="Times New Roman" w:hAnsi="Times New Roman"/>
          <w:color w:val="333333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Знания о физической культуре: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определять и кратко характеризовать физическую культуру, ее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характеризовать туристическую деятельность,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знать строевые команды;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определять ситуации, требующие применения правил предупреждения травматизма;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определять состав спортивной одежды в зависимости от погодных условий и условий занятий;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Способы физкультурной деятельности: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свое состояние после закаливающих процедур;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общаться и взаимодействовать в игровой деятельности;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Физическое совершенствование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Физкультурно-оздоровительная деятельность: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положениях(в движении, лежа, сидя, стоя);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 xml:space="preserve"> принимать на себя ответственность за результаты эффективного развития собственных физических качеств.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Спортивно-оздоровительная деятельность: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и показывать универсальные умения при выполнении организующих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технику выполнения спортивных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различать, выполнять и озвучивать строевые команды;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соблюдать правила техники безопасности при занятиях физической культурой и спортом;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lastRenderedPageBreak/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технику танцевальных шагов, выполняемых индивидуально, парами, в группах;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моделировать комплексы упражнений общей гимнастики по видам разминки (общая, партерная, у опоры);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универсальные умения управлять эмоциями в процессе учебной и игровой деятельности;</w:t>
      </w:r>
    </w:p>
    <w:p w:rsidR="005B4A9B" w:rsidRPr="00403DBF" w:rsidRDefault="00403DBF">
      <w:pPr>
        <w:spacing w:after="0"/>
        <w:ind w:firstLine="600"/>
        <w:jc w:val="both"/>
        <w:rPr>
          <w:lang w:val="ru-RU"/>
        </w:rPr>
      </w:pPr>
      <w:r w:rsidRPr="00403DBF">
        <w:rPr>
          <w:rFonts w:ascii="Times New Roman" w:hAnsi="Times New Roman"/>
          <w:color w:val="333333"/>
          <w:sz w:val="28"/>
          <w:lang w:val="ru-RU"/>
        </w:rPr>
        <w:t>осваивать технические действия из спортивных игр.</w:t>
      </w:r>
    </w:p>
    <w:p w:rsidR="005B4A9B" w:rsidRPr="00403DBF" w:rsidRDefault="005B4A9B">
      <w:pPr>
        <w:rPr>
          <w:lang w:val="ru-RU"/>
        </w:rPr>
        <w:sectPr w:rsidR="005B4A9B" w:rsidRPr="00403DBF">
          <w:pgSz w:w="11906" w:h="16383"/>
          <w:pgMar w:top="1134" w:right="850" w:bottom="1134" w:left="1701" w:header="720" w:footer="720" w:gutter="0"/>
          <w:cols w:space="720"/>
        </w:sectPr>
      </w:pPr>
    </w:p>
    <w:p w:rsidR="005B4A9B" w:rsidRDefault="00403DBF">
      <w:pPr>
        <w:spacing w:after="0"/>
        <w:ind w:left="120"/>
      </w:pPr>
      <w:bookmarkStart w:id="14" w:name="block-57016538"/>
      <w:bookmarkEnd w:id="8"/>
      <w:r w:rsidRPr="00403DB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5B4A9B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5B4A9B" w:rsidRPr="00CA13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5B4A9B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5B4A9B" w:rsidRPr="00CA13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техникой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5B4A9B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5B4A9B" w:rsidRPr="00CA13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специальных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5B4A9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5B4A9B" w:rsidRPr="00CA13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3D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техникой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 и выполнения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F45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4A9B" w:rsidRDefault="00F45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гимнатстических предметов (мяч, скакалка) при передаче, броске, ловле, вращении, перекатах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4A9B" w:rsidRDefault="00F45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5CA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5CAB" w:rsidRDefault="00F45CAB"/>
    <w:p w:rsidR="005B4A9B" w:rsidRDefault="00403DBF" w:rsidP="00F45CAB">
      <w:pPr>
        <w:tabs>
          <w:tab w:val="left" w:pos="1740"/>
        </w:tabs>
      </w:pPr>
      <w:bookmarkStart w:id="15" w:name="block-57016535"/>
      <w:bookmarkEnd w:id="14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5B4A9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спорт. Классификация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Распорядок дня и личная гигиена.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движения. Гимнастика. Общие принципы выполнения гимнастических упражнений.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Всероссийский физкультурно-спортивный комплекс «Готов к труду и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разделы урока. Исходные 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основным спортивным 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основных строевых команд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закаливания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гимнастического шага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приставные шаги вперёд, в сторону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шаги с продвижением вперёд на носках, пятках,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шагов: шаги с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Характерные ошибки при выполнении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подвижности 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выворотности стоп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Методика составления комбинаций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гибкости позвоночника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увеличения подвижности плечевого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ходьбы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подскоков и 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кистью руки скакалки, сложенной вчетверо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вдвое сложенной скакалки в лицевой, боковой, горизонтальной плоскостях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участия в музыкально-сценических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проведения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выполнения гимнастических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упражнений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передача образа движением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соблюдение музыкального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игровые задания по ролям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спортивных эстафетах с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 (мячом)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 (скакалкой)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при построении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при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полуприседы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гимнастической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выталкивание соперника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теснение соперника грудь в грудь руки за спиной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одной рукой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упражнений к выполнению шпагатов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упражнений к выполнению упражнения «мост».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упражнений к выполнению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9"/>
        <w:gridCol w:w="4417"/>
        <w:gridCol w:w="1275"/>
        <w:gridCol w:w="1841"/>
        <w:gridCol w:w="1910"/>
        <w:gridCol w:w="1347"/>
        <w:gridCol w:w="2221"/>
      </w:tblGrid>
      <w:tr w:rsidR="005B4A9B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физическое развитие. Знакомство с формами контрольных измерений массы и длины своего тела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Олимпийское движение: история и современность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российского спортивного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Характерные ошибки при освоении основных элементов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наблюдений за динамикой своего физического развития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Осанка и ее влияние на физическое здоровье. </w:t>
            </w:r>
            <w:r>
              <w:rPr>
                <w:rFonts w:ascii="Times New Roman" w:hAnsi="Times New Roman"/>
                <w:color w:val="000000"/>
                <w:sz w:val="24"/>
              </w:rPr>
              <w:t>Методика контроля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Отбор и составление упражнений основной гимнастики для тренировки отдельных мышц, физических качеств и способностей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способы его формирования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проведения общеразвивающих, спортивных,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организующих команд и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 с контролем дыхания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бега с контролем дыхания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выполнения разученных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ног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спины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разогревания мышц спины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гибкости позвоночника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плечевого пояса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в тазобедренных суставах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координации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и комбинирование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упражнений партерной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правильного выполнения упражнений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укрепления голеностопных суставов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гибкости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базовых упражнений на равновесие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приставных шагов и поворотов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приземления после прыжка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комбинирование упражнений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акробатических упражнений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вперёд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назад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шпагат продольный, поперечный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колесо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мост из положения сидя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мост из положения стоя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акробатического упражнения «мост из положения стоя» и подъем из положения «мост»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удержания скакалки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вращения сложенной вдвое скакалки в различных плоскостях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броска и ловли скакалки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высоких прыжков вперёд через скакалку с двойным махом вперёд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бросков мяча, ловли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отбивов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соединения упражнений в комбинации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основной гимнастики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Комбинации с упражнениями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партерной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акробатическими упражнениями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музыкально-сценических и ролевых играх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туристических играх и игровых заданиях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спортивных эстафетах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применения правил безопасности при выполнении физических упражнений и различных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 двигательной активности в играх и игровых заданиях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Музыкально-сценические и ролевые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и спортивные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участия в спортивных эстафетах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без гимнастических предметов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организующие команды и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действий при строевых командах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группировка, кувырок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 челночного 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навыков- бега на короткие дистанции (30 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 прыжками через скакалку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 с броском и ловлей гимнастического предмета (мяча)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прыжка в группировке с полуповоротом всего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тела толчком с двух ног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прыжка с выбросом ноги вперед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Плавание: общая характеристика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плавания: «поплавок», «морская звезда»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плавания: «лягушонок», «весёлый дельфин».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стили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плавание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плавание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упражнение «Веселый дельфин»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упражнение «Лягушонок»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451"/>
        <w:gridCol w:w="1262"/>
        <w:gridCol w:w="1841"/>
        <w:gridCol w:w="1910"/>
        <w:gridCol w:w="1347"/>
        <w:gridCol w:w="2221"/>
      </w:tblGrid>
      <w:tr w:rsidR="005B4A9B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нагрузка: определение и влияние на физическое развитие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физических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Роль гимнастики в физическом развитии и физическом совершенствовании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 и их назначение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дыхания в воде при плавании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общей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партерной разминки и разминки у опоры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 в гимнастических упражнениях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правил новых игр и спортивных эстафет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правильного выполнения упражнений при увеличении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измерения пульса при увеличении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техники дыхания при выполнении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контроля осанки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гимнастических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упражнений партерной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стопы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брюшного пресса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спины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демонстрация выполнения гимнастических упражнений для укрепления мышц рук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плечевого пояса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голеностопного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тазобедренного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эластичности мышц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гимнастических упражнений для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развития гибкости позвоночника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коленного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гимнастических упражнений общей,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партерной разминки, разминки у опоры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 оздоровительных формах занятий: разминка, физкультминутка, утренняя гимнастика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соблюдения распорядка дня, практика личной гигиены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выполнение физических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перестроения, повороты в строю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 по два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Перемещения с помощью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упираясь в грудь рукой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сидя спина к спине, ноги в упор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Игры в перетягивания соперника в свою сторону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Игры за овладение у соперника предметом одной рукой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за овладение у соперника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предметом двумя руками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игра «Пройди по бревну»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игра «Сквозь бурелом»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Игровое задание: собери рюкзак в поход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поворотов с гимнастическими предметами и без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прыжки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прыжков через скакалку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гимнастических упражнений для развития прыгучести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устойчивости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упражнений с гимнастическими предметами для развития прыгучести, устойчивости и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Бег на скорость (30 м) и подготовка к сдаче норм ГТО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танцевальных шагов и элементов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комбинации упражнений с использованием танцевальных шагов и элементов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личного выступления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группового упражнения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тестовых упражнений для определения динамики развития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стилей спортивного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 ГТО (по возрасту)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координационных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ловкости, точности, координации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Игровое задание на продолжение маршрута туристического похода на карте местности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по сбору рюкзака для туристического похода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координационно-скоростные способности: прыжок в длину с места толчком с двух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координационно-скоростные способности: метание мяча в заданную плоскость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соревновательной деятельности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в итоговых показательных упражнениях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5B4A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A9B" w:rsidRDefault="00403D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4708"/>
        <w:gridCol w:w="1041"/>
        <w:gridCol w:w="1841"/>
        <w:gridCol w:w="1910"/>
        <w:gridCol w:w="1347"/>
        <w:gridCol w:w="2221"/>
      </w:tblGrid>
      <w:tr w:rsidR="00D43DA4" w:rsidTr="00EF0A83">
        <w:trPr>
          <w:trHeight w:val="144"/>
          <w:tblCellSpacing w:w="20" w:type="nil"/>
        </w:trPr>
        <w:tc>
          <w:tcPr>
            <w:tcW w:w="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4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A9B" w:rsidRDefault="005B4A9B">
            <w:pPr>
              <w:spacing w:after="0"/>
              <w:ind w:left="135"/>
            </w:pPr>
          </w:p>
        </w:tc>
      </w:tr>
      <w:tr w:rsidR="00EF0A83" w:rsidTr="00EF0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A9B" w:rsidRDefault="005B4A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A9B" w:rsidRDefault="005B4A9B"/>
        </w:tc>
      </w:tr>
      <w:tr w:rsidR="00E2681D" w:rsidRPr="00F45CAB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физической культуры, ее роли в общей культуре человека</w:t>
            </w:r>
            <w:r w:rsidR="00F45CA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F45CAB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Задачи спорта и задачи физической культуры</w:t>
            </w:r>
            <w:r w:rsidR="00F45CA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F45CAB" w:rsidRPr="00F45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Важные навыки жизнедеятельности человека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F45CAB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5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F45CAB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F45CAB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F45CAB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F45CAB" w:rsidRDefault="00403DBF">
            <w:pPr>
              <w:spacing w:after="0"/>
              <w:ind w:left="135"/>
              <w:rPr>
                <w:lang w:val="ru-RU"/>
              </w:rPr>
            </w:pPr>
            <w:r w:rsidRPr="00F45CAB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F45CAB" w:rsidRDefault="00F45C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F45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Туристическая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команды. Строевые упражнения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305B19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безопасного поведения на уроке физической культуры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Направления физической культуры в классификации физических упражнений по признаку исторически сложившихся систем физического воспитания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5B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403DBF">
            <w:pPr>
              <w:spacing w:after="0"/>
              <w:ind w:left="135"/>
              <w:rPr>
                <w:lang w:val="ru-RU"/>
              </w:rPr>
            </w:pPr>
            <w:r w:rsidRPr="00305B19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RPr="00305B19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305B1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 по целевому назначению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5B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403DBF">
            <w:pPr>
              <w:spacing w:after="0"/>
              <w:ind w:left="135"/>
              <w:rPr>
                <w:lang w:val="ru-RU"/>
              </w:rPr>
            </w:pPr>
            <w:r w:rsidRPr="00305B19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305B1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</w:t>
            </w: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общеразвивающими и здоровьеформирующими физическими упражнениями: общая разминка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партерная разминка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разминка у опоры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игры и игровые задания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динамики развития гибкости и координационно-скоростных способностей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гибкости и увеличения эластичности мышц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305B19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моторики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увеличение подвижности суставов, формирование стопы и осанки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укрепление мышц тела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Моделирование игр и игровых 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заданий с выполнением комплексов физических упражнений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305B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403DBF">
            <w:pPr>
              <w:spacing w:after="0"/>
              <w:ind w:left="135"/>
              <w:rPr>
                <w:lang w:val="ru-RU"/>
              </w:rPr>
            </w:pPr>
            <w:r w:rsidRPr="00305B19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305B19" w:rsidRDefault="00305B1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деятельность: базовое снаряжение для похода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маршрута, ориентирование на местности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рук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гибкости позвоночника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305B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03DB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подвижности тазобедренных суставов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развитие подвижности коленных и голеностопных суставов</w:t>
            </w:r>
            <w:r w:rsidR="00305B19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развитие эластичности мышц </w:t>
            </w:r>
            <w:r w:rsidR="00305B19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D43DA4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D43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с гимнастическими предметами для развития координации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Техника выполнения комплексов акробатических упражнений для развития координации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Техника выполнения комплексов упражнений с гимнастическими предметами для развития координации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Техника выполнения комплексов танцевальных шагов для развития координации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rPr>
                <w:lang w:val="ru-RU"/>
              </w:rPr>
            </w:pP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RPr="00D43DA4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D43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правил новых ролевых спортивных эстафет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 в спортивных эстафетах по ролям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rPr>
                <w:lang w:val="ru-RU"/>
              </w:rPr>
            </w:pP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D43DA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занятий: утренняя гимнастика, тренировочные занятия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D43DA4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D43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 w:rsidP="00D43DA4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строевого, походного шага, практика выполнения строевых команд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Демонстрация универсальных умений при выполнении организующих упражнений для групп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Демонстрация универсальных умений при выполнении организующих упражнений для групп при выполнении спортивных упражнений 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rPr>
                <w:lang w:val="ru-RU"/>
              </w:rPr>
            </w:pP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D43DA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26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базовых упражнений гимнастики для общей разминки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Демонстрация программы с базовыми упражнениями гимнастики для общей разминки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</w:t>
            </w:r>
            <w:r>
              <w:rPr>
                <w:rFonts w:ascii="Times New Roman" w:hAnsi="Times New Roman"/>
                <w:color w:val="000000"/>
                <w:sz w:val="24"/>
              </w:rPr>
              <w:t>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D43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перемещений: перекаты, повороты, прыжки, танцевальные шаги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D43DA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D43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общей гимнастики по видам разминки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D43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D43DA4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D43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и туристических упражнений для укрепления отдельных мышечных групп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Техника выполнения туристических физических упражнений. Игровые задания по туристической деятельности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rPr>
                <w:lang w:val="ru-RU"/>
              </w:rPr>
            </w:pP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RPr="00D43DA4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D43DA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403DBF"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Жизненно важные навыки и умения на уроках физической культуры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наблюдения за динамикой развития физических качеств и способностей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Проектирование индивидуальной образовательной траектории для 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эффективного развития физических качеств и способностей</w:t>
            </w:r>
            <w:r w:rsidR="00D43DA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43DA4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комплексов утренней гимнастики, физкультминуток по целевым задачам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D43DA4" w:rsidRDefault="00403DBF">
            <w:pPr>
              <w:spacing w:after="0"/>
              <w:ind w:left="135"/>
              <w:rPr>
                <w:lang w:val="ru-RU"/>
              </w:rPr>
            </w:pPr>
            <w:r w:rsidRPr="00D43DA4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проведения спортивных ролевых игр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универсальных умений управлять эмоциями в процессе учебной и игровой деятельности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организации и проведения туристических игр</w:t>
            </w:r>
            <w:r w:rsidR="00EF0A8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EF0A83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Организация и проведение туристических игр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403DBF">
            <w:pPr>
              <w:spacing w:after="0"/>
              <w:ind w:left="135"/>
              <w:rPr>
                <w:lang w:val="ru-RU"/>
              </w:rPr>
            </w:pP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RPr="00EF0A83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EF0A8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личных результатов при выполнении игровых заданий</w:t>
            </w:r>
            <w:r w:rsidR="00EF0A8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EF0A83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Демонстрация личных результатов при выполнении игровых заданий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403DBF">
            <w:pPr>
              <w:spacing w:after="0"/>
              <w:ind w:left="135"/>
              <w:rPr>
                <w:lang w:val="ru-RU"/>
              </w:rPr>
            </w:pP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RPr="00EF0A83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EF0A8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синхронного выполнения физических упражнений</w:t>
            </w:r>
            <w:r w:rsidR="00EF0A8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EF0A83"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Выполнение упражнений под ритм и счет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5B4A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403DBF">
            <w:pPr>
              <w:spacing w:after="0"/>
              <w:ind w:left="135"/>
              <w:rPr>
                <w:lang w:val="ru-RU"/>
              </w:rPr>
            </w:pP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Pr="00EF0A83" w:rsidRDefault="00EF0A8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взаимодействия и сотрудничества в группах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имитационных упражнений на суше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Tr="00EF0A83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5B4A9B" w:rsidRDefault="00EF0A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>
            <w:pPr>
              <w:spacing w:after="0"/>
              <w:ind w:left="135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специальных упражнений в воде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B4A9B" w:rsidRDefault="005B4A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0A83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подныривания и открывания глаз в воде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всплывания и лежания на воде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50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выдохов в воду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скольжения в воде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скакалки при передаче, броске, ловле, вращении, перекатах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мяча при передаче, броске, ловле, вращении, перекатах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с гимнастическим предметом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техники выполнения равновесий, поворотов, прыжков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универсальных умений по взаимодействию в парах и группах при разучивании специальных физических упражнений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акробатических упражнений. Правила техники безопасности при выполнении </w:t>
            </w: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акробатических упражнений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танцевальных шагов, выполняемых индивидуально, парами, в группах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соревновательной 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Сдача нормативов ГТО II ступени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демонстрация туристических физических игр, игровых заданий. Приёмы безопасной жизнедеятельности на природе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контрольно-тестовых упражнений для определения динамики развития гибкости, координации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показательного выступления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 w:rsidRPr="00DD263D"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E2681D" w:rsidRPr="00EF0A83" w:rsidTr="00D13019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E2681D" w:rsidRDefault="00E2681D" w:rsidP="00E2681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68</w:t>
            </w:r>
          </w:p>
        </w:tc>
        <w:tc>
          <w:tcPr>
            <w:tcW w:w="4708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Показательное выступление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2681D" w:rsidRPr="00403DBF" w:rsidRDefault="00E2681D" w:rsidP="00E268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681D" w:rsidRPr="00EF0A83" w:rsidRDefault="00E2681D" w:rsidP="00E268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2681D" w:rsidRDefault="00E2681D" w:rsidP="00E2681D">
            <w:r w:rsidRPr="00DD263D"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EF0A83" w:rsidTr="00EF0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Pr="00403DBF" w:rsidRDefault="00403DBF" w:rsidP="00E2681D">
            <w:pPr>
              <w:spacing w:after="0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5B4A9B" w:rsidRPr="00E2681D" w:rsidRDefault="00403DBF">
            <w:pPr>
              <w:spacing w:after="0"/>
              <w:ind w:left="135"/>
              <w:jc w:val="center"/>
              <w:rPr>
                <w:lang w:val="ru-RU"/>
              </w:rPr>
            </w:pPr>
            <w:r w:rsidRPr="00403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2681D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 w:rsidRPr="00E26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4A9B" w:rsidRDefault="00403D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A9B" w:rsidRDefault="005B4A9B"/>
        </w:tc>
      </w:tr>
    </w:tbl>
    <w:p w:rsidR="005B4A9B" w:rsidRDefault="005B4A9B">
      <w:pPr>
        <w:sectPr w:rsidR="005B4A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681D" w:rsidRDefault="00E2681D"/>
    <w:p w:rsidR="00E2681D" w:rsidRPr="00E2681D" w:rsidRDefault="00E2681D" w:rsidP="00E2681D"/>
    <w:p w:rsidR="00E2681D" w:rsidRDefault="00E2681D" w:rsidP="00E2681D"/>
    <w:p w:rsidR="005B4A9B" w:rsidRPr="00E2681D" w:rsidRDefault="00E2681D" w:rsidP="00E2681D">
      <w:pPr>
        <w:tabs>
          <w:tab w:val="left" w:pos="3612"/>
        </w:tabs>
        <w:rPr>
          <w:lang w:val="ru-RU"/>
        </w:rPr>
      </w:pPr>
      <w:r>
        <w:tab/>
      </w:r>
      <w:bookmarkStart w:id="16" w:name="block-57016539"/>
      <w:bookmarkEnd w:id="15"/>
      <w:r w:rsidR="00403DBF" w:rsidRPr="00E2681D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5B4A9B" w:rsidRPr="00E2681D" w:rsidRDefault="00403DBF">
      <w:pPr>
        <w:spacing w:after="0" w:line="480" w:lineRule="auto"/>
        <w:ind w:left="120"/>
        <w:rPr>
          <w:lang w:val="ru-RU"/>
        </w:rPr>
      </w:pPr>
      <w:r w:rsidRPr="00E2681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B4A9B" w:rsidRPr="00E2681D" w:rsidRDefault="005B4A9B">
      <w:pPr>
        <w:spacing w:after="0" w:line="480" w:lineRule="auto"/>
        <w:ind w:left="120"/>
        <w:rPr>
          <w:lang w:val="ru-RU"/>
        </w:rPr>
      </w:pPr>
    </w:p>
    <w:p w:rsidR="005B4A9B" w:rsidRPr="00E2681D" w:rsidRDefault="005B4A9B">
      <w:pPr>
        <w:spacing w:after="0" w:line="480" w:lineRule="auto"/>
        <w:ind w:left="120"/>
        <w:rPr>
          <w:lang w:val="ru-RU"/>
        </w:rPr>
      </w:pPr>
    </w:p>
    <w:p w:rsidR="005B4A9B" w:rsidRPr="00E2681D" w:rsidRDefault="005B4A9B">
      <w:pPr>
        <w:spacing w:after="0"/>
        <w:ind w:left="120"/>
        <w:rPr>
          <w:lang w:val="ru-RU"/>
        </w:rPr>
      </w:pPr>
    </w:p>
    <w:p w:rsidR="005B4A9B" w:rsidRPr="00E2681D" w:rsidRDefault="00403DBF">
      <w:pPr>
        <w:spacing w:after="0" w:line="480" w:lineRule="auto"/>
        <w:ind w:left="120"/>
        <w:rPr>
          <w:lang w:val="ru-RU"/>
        </w:rPr>
      </w:pPr>
      <w:r w:rsidRPr="00E2681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B4A9B" w:rsidRPr="00E2681D" w:rsidRDefault="005B4A9B">
      <w:pPr>
        <w:spacing w:after="0" w:line="480" w:lineRule="auto"/>
        <w:ind w:left="120"/>
        <w:rPr>
          <w:lang w:val="ru-RU"/>
        </w:rPr>
      </w:pPr>
    </w:p>
    <w:p w:rsidR="005B4A9B" w:rsidRPr="00E2681D" w:rsidRDefault="005B4A9B">
      <w:pPr>
        <w:spacing w:after="0"/>
        <w:ind w:left="120"/>
        <w:rPr>
          <w:lang w:val="ru-RU"/>
        </w:rPr>
      </w:pPr>
    </w:p>
    <w:p w:rsidR="005B4A9B" w:rsidRPr="00403DBF" w:rsidRDefault="00403DBF">
      <w:pPr>
        <w:spacing w:after="0" w:line="480" w:lineRule="auto"/>
        <w:ind w:left="120"/>
        <w:rPr>
          <w:lang w:val="ru-RU"/>
        </w:rPr>
      </w:pPr>
      <w:r w:rsidRPr="00403DB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B4A9B" w:rsidRPr="00403DBF" w:rsidRDefault="005B4A9B">
      <w:pPr>
        <w:rPr>
          <w:lang w:val="ru-RU"/>
        </w:rPr>
        <w:sectPr w:rsidR="005B4A9B" w:rsidRPr="00403DBF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403DBF" w:rsidRPr="00E2681D" w:rsidRDefault="00403DBF" w:rsidP="00E2681D">
      <w:pPr>
        <w:tabs>
          <w:tab w:val="left" w:pos="2496"/>
        </w:tabs>
        <w:rPr>
          <w:lang w:val="ru-RU"/>
        </w:rPr>
      </w:pPr>
    </w:p>
    <w:sectPr w:rsidR="00403DBF" w:rsidRPr="00E2681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DB8" w:rsidRDefault="006C0DB8" w:rsidP="00F45CAB">
      <w:pPr>
        <w:spacing w:after="0" w:line="240" w:lineRule="auto"/>
      </w:pPr>
      <w:r>
        <w:separator/>
      </w:r>
    </w:p>
  </w:endnote>
  <w:endnote w:type="continuationSeparator" w:id="0">
    <w:p w:rsidR="006C0DB8" w:rsidRDefault="006C0DB8" w:rsidP="00F45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DB8" w:rsidRDefault="006C0DB8" w:rsidP="00F45CAB">
      <w:pPr>
        <w:spacing w:after="0" w:line="240" w:lineRule="auto"/>
      </w:pPr>
      <w:r>
        <w:separator/>
      </w:r>
    </w:p>
  </w:footnote>
  <w:footnote w:type="continuationSeparator" w:id="0">
    <w:p w:rsidR="006C0DB8" w:rsidRDefault="006C0DB8" w:rsidP="00F45C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B4A9B"/>
    <w:rsid w:val="00305B19"/>
    <w:rsid w:val="00403DBF"/>
    <w:rsid w:val="005B4A9B"/>
    <w:rsid w:val="006C0DB8"/>
    <w:rsid w:val="00B01856"/>
    <w:rsid w:val="00B57C21"/>
    <w:rsid w:val="00CA1396"/>
    <w:rsid w:val="00D43DA4"/>
    <w:rsid w:val="00E2681D"/>
    <w:rsid w:val="00EF0A83"/>
    <w:rsid w:val="00F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EFD7F"/>
  <w15:docId w15:val="{72C4363F-009A-4E6C-99D3-4FB01C0C0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45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5CAB"/>
  </w:style>
  <w:style w:type="paragraph" w:styleId="af0">
    <w:name w:val="Normal (Web)"/>
    <w:basedOn w:val="a"/>
    <w:uiPriority w:val="99"/>
    <w:semiHidden/>
    <w:unhideWhenUsed/>
    <w:rsid w:val="00F45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8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4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3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4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1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5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7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1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5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6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4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7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9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4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8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0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8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4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7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6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5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1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2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9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6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7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9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16867</Words>
  <Characters>96147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2025-12-09T09:05:00Z</dcterms:created>
  <dcterms:modified xsi:type="dcterms:W3CDTF">2025-12-10T11:22:00Z</dcterms:modified>
</cp:coreProperties>
</file>