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01" w:rsidRPr="00B1182F" w:rsidRDefault="00B1182F">
      <w:pPr>
        <w:ind w:left="7661"/>
        <w:rPr>
          <w:sz w:val="24"/>
          <w:szCs w:val="24"/>
        </w:rPr>
      </w:pPr>
      <w:r w:rsidRPr="00B1182F">
        <w:rPr>
          <w:sz w:val="24"/>
          <w:szCs w:val="24"/>
        </w:rPr>
        <w:t>Утверждаю:</w:t>
      </w:r>
    </w:p>
    <w:p w:rsidR="00B1182F" w:rsidRPr="00B1182F" w:rsidRDefault="00B1182F" w:rsidP="00B118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B1182F">
        <w:rPr>
          <w:sz w:val="24"/>
          <w:szCs w:val="24"/>
        </w:rPr>
        <w:t>Директор:</w:t>
      </w:r>
      <w:r w:rsidRPr="00B1182F">
        <w:rPr>
          <w:sz w:val="24"/>
          <w:szCs w:val="24"/>
        </w:rPr>
        <w:tab/>
      </w:r>
      <w:r w:rsidRPr="00B1182F">
        <w:rPr>
          <w:sz w:val="24"/>
          <w:szCs w:val="24"/>
        </w:rPr>
        <w:tab/>
        <w:t>Л.Ю. Плетнева</w:t>
      </w:r>
    </w:p>
    <w:p w:rsidR="004B4801" w:rsidRDefault="00B1182F">
      <w:pPr>
        <w:pStyle w:val="a3"/>
        <w:spacing w:before="135" w:line="322" w:lineRule="exact"/>
        <w:ind w:left="2493" w:right="1539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комиссии</w:t>
      </w:r>
    </w:p>
    <w:p w:rsidR="004B4801" w:rsidRDefault="00B1182F">
      <w:pPr>
        <w:pStyle w:val="a3"/>
        <w:ind w:left="2513" w:right="1539"/>
        <w:jc w:val="center"/>
      </w:pPr>
      <w:r>
        <w:t>по</w:t>
      </w:r>
      <w:r>
        <w:rPr>
          <w:spacing w:val="-14"/>
        </w:rPr>
        <w:t xml:space="preserve"> </w:t>
      </w:r>
      <w:r>
        <w:t>общественному</w:t>
      </w:r>
      <w:r>
        <w:rPr>
          <w:spacing w:val="66"/>
        </w:rPr>
        <w:t xml:space="preserve"> </w:t>
      </w:r>
      <w:r>
        <w:t>контролю</w:t>
      </w:r>
      <w:r>
        <w:rPr>
          <w:spacing w:val="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качеством</w:t>
      </w:r>
      <w:r>
        <w:rPr>
          <w:spacing w:val="13"/>
        </w:rPr>
        <w:t xml:space="preserve"> </w:t>
      </w:r>
      <w:r>
        <w:t>питания</w:t>
      </w:r>
      <w:r>
        <w:rPr>
          <w:spacing w:val="14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школы</w:t>
      </w:r>
    </w:p>
    <w:p w:rsidR="004B4801" w:rsidRDefault="00B1182F">
      <w:pPr>
        <w:spacing w:before="9" w:line="235" w:lineRule="auto"/>
        <w:ind w:left="2827" w:right="1539"/>
        <w:jc w:val="center"/>
        <w:rPr>
          <w:b/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M</w:t>
      </w:r>
      <w:r w:rsidR="009B1870">
        <w:rPr>
          <w:b/>
          <w:sz w:val="28"/>
        </w:rPr>
        <w:t>К</w:t>
      </w:r>
      <w:r>
        <w:rPr>
          <w:b/>
          <w:sz w:val="28"/>
        </w:rPr>
        <w:t>OУ</w:t>
      </w:r>
      <w:r>
        <w:rPr>
          <w:b/>
          <w:spacing w:val="23"/>
          <w:sz w:val="28"/>
        </w:rPr>
        <w:t xml:space="preserve"> </w:t>
      </w:r>
      <w:r w:rsidR="009B1870">
        <w:rPr>
          <w:sz w:val="28"/>
        </w:rPr>
        <w:t>«</w:t>
      </w:r>
      <w:proofErr w:type="spellStart"/>
      <w:r w:rsidR="009B1870">
        <w:rPr>
          <w:sz w:val="28"/>
        </w:rPr>
        <w:t>Дерябинская</w:t>
      </w:r>
      <w:proofErr w:type="spellEnd"/>
      <w:r>
        <w:rPr>
          <w:spacing w:val="48"/>
          <w:sz w:val="28"/>
        </w:rPr>
        <w:t xml:space="preserve"> </w:t>
      </w:r>
      <w:r>
        <w:rPr>
          <w:b/>
          <w:sz w:val="28"/>
        </w:rPr>
        <w:t>СОШ</w:t>
      </w:r>
      <w:r w:rsidR="009B1870">
        <w:rPr>
          <w:b/>
          <w:sz w:val="28"/>
        </w:rPr>
        <w:t>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202</w:t>
      </w:r>
      <w:r w:rsidR="002B6ADA">
        <w:rPr>
          <w:b/>
          <w:sz w:val="28"/>
        </w:rPr>
        <w:t>4</w:t>
      </w:r>
      <w:r>
        <w:rPr>
          <w:b/>
          <w:spacing w:val="7"/>
          <w:sz w:val="28"/>
        </w:rPr>
        <w:t xml:space="preserve"> </w:t>
      </w:r>
      <w:r>
        <w:rPr>
          <w:color w:val="110000"/>
          <w:w w:val="90"/>
          <w:sz w:val="28"/>
        </w:rPr>
        <w:t xml:space="preserve">— </w:t>
      </w:r>
      <w:r>
        <w:rPr>
          <w:b/>
          <w:sz w:val="28"/>
        </w:rPr>
        <w:t>202</w:t>
      </w:r>
      <w:r w:rsidR="002B6ADA">
        <w:rPr>
          <w:b/>
          <w:sz w:val="28"/>
        </w:rPr>
        <w:t>5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год</w:t>
      </w:r>
    </w:p>
    <w:p w:rsidR="004B4801" w:rsidRDefault="004B4801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C0C0F"/>
          <w:left w:val="single" w:sz="2" w:space="0" w:color="0C0C0F"/>
          <w:bottom w:val="single" w:sz="2" w:space="0" w:color="0C0C0F"/>
          <w:right w:val="single" w:sz="2" w:space="0" w:color="0C0C0F"/>
          <w:insideH w:val="single" w:sz="2" w:space="0" w:color="0C0C0F"/>
          <w:insideV w:val="single" w:sz="2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9"/>
        <w:gridCol w:w="1228"/>
        <w:gridCol w:w="2543"/>
        <w:gridCol w:w="2099"/>
      </w:tblGrid>
      <w:tr w:rsidR="004B4801">
        <w:trPr>
          <w:trHeight w:val="796"/>
        </w:trPr>
        <w:tc>
          <w:tcPr>
            <w:tcW w:w="590" w:type="dxa"/>
          </w:tcPr>
          <w:p w:rsidR="004B4801" w:rsidRDefault="00B1182F">
            <w:pPr>
              <w:pStyle w:val="TableParagraph"/>
              <w:spacing w:before="46" w:line="354" w:lineRule="exact"/>
              <w:ind w:left="32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104"/>
                <w:sz w:val="33"/>
              </w:rPr>
              <w:t>№</w:t>
            </w:r>
          </w:p>
          <w:p w:rsidR="004B4801" w:rsidRDefault="00B1182F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449" w:type="dxa"/>
          </w:tcPr>
          <w:p w:rsidR="004B4801" w:rsidRDefault="00B1182F">
            <w:pPr>
              <w:pStyle w:val="TableParagraph"/>
              <w:spacing w:before="69"/>
              <w:ind w:left="131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28" w:type="dxa"/>
          </w:tcPr>
          <w:p w:rsidR="004B4801" w:rsidRDefault="00B1182F">
            <w:pPr>
              <w:pStyle w:val="TableParagraph"/>
              <w:spacing w:before="65"/>
              <w:ind w:left="184"/>
              <w:rPr>
                <w:sz w:val="28"/>
              </w:rPr>
            </w:pPr>
            <w:r>
              <w:rPr>
                <w:w w:val="105"/>
                <w:sz w:val="28"/>
              </w:rPr>
              <w:t>Сроки</w:t>
            </w:r>
          </w:p>
        </w:tc>
        <w:tc>
          <w:tcPr>
            <w:tcW w:w="2543" w:type="dxa"/>
          </w:tcPr>
          <w:p w:rsidR="004B4801" w:rsidRDefault="00B1182F">
            <w:pPr>
              <w:pStyle w:val="TableParagraph"/>
              <w:spacing w:before="65"/>
              <w:ind w:left="186" w:right="242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Ответственный</w:t>
            </w:r>
          </w:p>
        </w:tc>
        <w:tc>
          <w:tcPr>
            <w:tcW w:w="2099" w:type="dxa"/>
            <w:tcBorders>
              <w:right w:val="nil"/>
            </w:tcBorders>
          </w:tcPr>
          <w:p w:rsidR="004B4801" w:rsidRDefault="00B1182F">
            <w:pPr>
              <w:pStyle w:val="TableParagraph"/>
              <w:spacing w:before="65" w:line="319" w:lineRule="exact"/>
              <w:ind w:left="177" w:right="13"/>
              <w:jc w:val="center"/>
              <w:rPr>
                <w:sz w:val="28"/>
              </w:rPr>
            </w:pPr>
            <w:r>
              <w:rPr>
                <w:sz w:val="28"/>
              </w:rPr>
              <w:t>Где</w:t>
            </w:r>
          </w:p>
          <w:p w:rsidR="004B4801" w:rsidRDefault="00B1182F">
            <w:pPr>
              <w:pStyle w:val="TableParagraph"/>
              <w:spacing w:line="319" w:lineRule="exact"/>
              <w:ind w:left="143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заслушивается</w:t>
            </w:r>
          </w:p>
        </w:tc>
      </w:tr>
      <w:tr w:rsidR="004B4801">
        <w:trPr>
          <w:trHeight w:val="1396"/>
        </w:trPr>
        <w:tc>
          <w:tcPr>
            <w:tcW w:w="590" w:type="dxa"/>
          </w:tcPr>
          <w:p w:rsidR="004B4801" w:rsidRDefault="00B1182F">
            <w:pPr>
              <w:pStyle w:val="TableParagraph"/>
              <w:spacing w:before="55"/>
              <w:ind w:left="4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49" w:type="dxa"/>
          </w:tcPr>
          <w:p w:rsidR="004B4801" w:rsidRDefault="00B1182F">
            <w:pPr>
              <w:pStyle w:val="TableParagraph"/>
              <w:spacing w:before="60" w:line="242" w:lineRule="auto"/>
              <w:ind w:left="49" w:hanging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228" w:type="dxa"/>
          </w:tcPr>
          <w:p w:rsidR="004B4801" w:rsidRDefault="00B1182F" w:rsidP="002B6ADA">
            <w:pPr>
              <w:pStyle w:val="TableParagraph"/>
              <w:spacing w:before="60" w:line="242" w:lineRule="auto"/>
              <w:ind w:left="232" w:hanging="9"/>
              <w:rPr>
                <w:sz w:val="28"/>
              </w:rPr>
            </w:pPr>
            <w:r>
              <w:rPr>
                <w:w w:val="95"/>
                <w:sz w:val="28"/>
              </w:rPr>
              <w:t>август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</w:t>
            </w:r>
            <w:r w:rsidR="002B6ADA">
              <w:rPr>
                <w:w w:val="95"/>
                <w:sz w:val="28"/>
              </w:rPr>
              <w:t>4</w:t>
            </w:r>
            <w:r>
              <w:rPr>
                <w:w w:val="95"/>
                <w:sz w:val="28"/>
              </w:rPr>
              <w:t>г.</w:t>
            </w:r>
          </w:p>
        </w:tc>
        <w:tc>
          <w:tcPr>
            <w:tcW w:w="2543" w:type="dxa"/>
          </w:tcPr>
          <w:p w:rsidR="004B4801" w:rsidRDefault="004B480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B4801" w:rsidRDefault="00B1182F">
            <w:pPr>
              <w:pStyle w:val="TableParagraph"/>
              <w:ind w:left="181" w:right="204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питанию.</w:t>
            </w:r>
          </w:p>
        </w:tc>
        <w:tc>
          <w:tcPr>
            <w:tcW w:w="2099" w:type="dxa"/>
            <w:tcBorders>
              <w:right w:val="nil"/>
            </w:tcBorders>
          </w:tcPr>
          <w:p w:rsidR="004B4801" w:rsidRDefault="004B4801">
            <w:pPr>
              <w:pStyle w:val="TableParagraph"/>
              <w:rPr>
                <w:b/>
                <w:sz w:val="30"/>
              </w:rPr>
            </w:pPr>
          </w:p>
          <w:p w:rsidR="004B4801" w:rsidRDefault="004B480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B4801" w:rsidRDefault="00B1182F">
            <w:pPr>
              <w:pStyle w:val="TableParagraph"/>
              <w:spacing w:before="1"/>
              <w:ind w:left="455"/>
              <w:rPr>
                <w:sz w:val="28"/>
              </w:rPr>
            </w:pPr>
            <w:r>
              <w:rPr>
                <w:sz w:val="28"/>
              </w:rPr>
              <w:t>Педсовет</w:t>
            </w:r>
          </w:p>
        </w:tc>
      </w:tr>
      <w:tr w:rsidR="004B4801">
        <w:trPr>
          <w:trHeight w:val="1065"/>
        </w:trPr>
        <w:tc>
          <w:tcPr>
            <w:tcW w:w="590" w:type="dxa"/>
          </w:tcPr>
          <w:p w:rsidR="004B4801" w:rsidRDefault="00B1182F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49" w:type="dxa"/>
          </w:tcPr>
          <w:p w:rsidR="004B4801" w:rsidRDefault="00B1182F">
            <w:pPr>
              <w:pStyle w:val="TableParagraph"/>
              <w:spacing w:before="55"/>
              <w:ind w:left="50" w:right="248" w:hanging="4"/>
              <w:rPr>
                <w:sz w:val="28"/>
              </w:rPr>
            </w:pPr>
            <w:r>
              <w:rPr>
                <w:sz w:val="28"/>
              </w:rPr>
              <w:t>1.Сoставление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приказа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1228" w:type="dxa"/>
          </w:tcPr>
          <w:p w:rsidR="004B4801" w:rsidRDefault="00B1182F" w:rsidP="002B6ADA">
            <w:pPr>
              <w:pStyle w:val="TableParagraph"/>
              <w:spacing w:before="55"/>
              <w:ind w:left="75" w:right="98" w:firstLine="65"/>
              <w:jc w:val="both"/>
              <w:rPr>
                <w:sz w:val="28"/>
              </w:rPr>
            </w:pPr>
            <w:r>
              <w:rPr>
                <w:sz w:val="28"/>
              </w:rPr>
              <w:t>Август-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сентябрь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B6ADA">
              <w:rPr>
                <w:sz w:val="28"/>
              </w:rPr>
              <w:t>4</w:t>
            </w:r>
            <w:bookmarkStart w:id="0" w:name="_GoBack"/>
            <w:bookmarkEnd w:id="0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3" w:type="dxa"/>
          </w:tcPr>
          <w:p w:rsidR="004B4801" w:rsidRDefault="004B480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B4801" w:rsidRDefault="00B1182F">
            <w:pPr>
              <w:pStyle w:val="TableParagraph"/>
              <w:spacing w:before="1"/>
              <w:ind w:left="191" w:right="22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099" w:type="dxa"/>
            <w:tcBorders>
              <w:right w:val="nil"/>
            </w:tcBorders>
          </w:tcPr>
          <w:p w:rsidR="004B4801" w:rsidRDefault="00B1182F">
            <w:pPr>
              <w:pStyle w:val="TableParagraph"/>
              <w:spacing w:before="55"/>
              <w:ind w:left="529" w:right="24" w:hanging="3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Совещание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4B4801">
        <w:trPr>
          <w:trHeight w:val="1391"/>
        </w:trPr>
        <w:tc>
          <w:tcPr>
            <w:tcW w:w="590" w:type="dxa"/>
          </w:tcPr>
          <w:p w:rsidR="004B4801" w:rsidRDefault="00B1182F">
            <w:pPr>
              <w:pStyle w:val="TableParagraph"/>
              <w:spacing w:before="50"/>
              <w:ind w:left="3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49" w:type="dxa"/>
          </w:tcPr>
          <w:p w:rsidR="004B4801" w:rsidRDefault="00B1182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55"/>
              <w:ind w:right="545" w:firstLine="2"/>
              <w:rPr>
                <w:sz w:val="28"/>
              </w:rPr>
            </w:pPr>
            <w:proofErr w:type="spellStart"/>
            <w:r>
              <w:rPr>
                <w:sz w:val="28"/>
              </w:rPr>
              <w:t>Прoверка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  <w:p w:rsidR="004B4801" w:rsidRDefault="00B1182F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16" w:lineRule="exact"/>
              <w:ind w:left="254" w:hanging="206"/>
              <w:rPr>
                <w:sz w:val="28"/>
              </w:rPr>
            </w:pPr>
            <w:proofErr w:type="spellStart"/>
            <w:r>
              <w:rPr>
                <w:sz w:val="28"/>
              </w:rPr>
              <w:t>Сoблюдение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B4801" w:rsidRDefault="00B1182F">
            <w:pPr>
              <w:pStyle w:val="TableParagraph"/>
              <w:spacing w:before="98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СТОЛОВОЙ.</w:t>
            </w:r>
          </w:p>
        </w:tc>
        <w:tc>
          <w:tcPr>
            <w:tcW w:w="1228" w:type="dxa"/>
          </w:tcPr>
          <w:p w:rsidR="004B4801" w:rsidRDefault="00B1182F">
            <w:pPr>
              <w:pStyle w:val="TableParagraph"/>
              <w:spacing w:before="55"/>
              <w:ind w:left="246" w:right="222" w:hanging="3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543" w:type="dxa"/>
          </w:tcPr>
          <w:p w:rsidR="004B4801" w:rsidRDefault="00B1182F">
            <w:pPr>
              <w:pStyle w:val="TableParagraph"/>
              <w:spacing w:before="55"/>
              <w:ind w:left="727" w:right="161" w:hanging="575"/>
              <w:rPr>
                <w:sz w:val="28"/>
              </w:rPr>
            </w:pPr>
            <w:r>
              <w:rPr>
                <w:sz w:val="28"/>
              </w:rPr>
              <w:t>Ответственный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2099" w:type="dxa"/>
            <w:tcBorders>
              <w:right w:val="nil"/>
            </w:tcBorders>
          </w:tcPr>
          <w:p w:rsidR="004B4801" w:rsidRDefault="00B1182F">
            <w:pPr>
              <w:pStyle w:val="TableParagraph"/>
              <w:spacing w:before="55"/>
              <w:ind w:left="524" w:right="24" w:hanging="3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Совещание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4B4801">
        <w:trPr>
          <w:trHeight w:val="2678"/>
        </w:trPr>
        <w:tc>
          <w:tcPr>
            <w:tcW w:w="590" w:type="dxa"/>
          </w:tcPr>
          <w:p w:rsidR="004B4801" w:rsidRDefault="00B1182F">
            <w:pPr>
              <w:pStyle w:val="TableParagraph"/>
              <w:spacing w:before="50"/>
              <w:ind w:left="4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49" w:type="dxa"/>
          </w:tcPr>
          <w:p w:rsidR="004B4801" w:rsidRDefault="00B1182F">
            <w:pPr>
              <w:pStyle w:val="TableParagraph"/>
              <w:spacing w:before="62" w:line="237" w:lineRule="auto"/>
              <w:ind w:left="44" w:right="153" w:firstLine="2"/>
              <w:rPr>
                <w:sz w:val="28"/>
              </w:rPr>
            </w:pPr>
            <w:r>
              <w:rPr>
                <w:sz w:val="28"/>
              </w:rPr>
              <w:t>1.Прoведение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комиссией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проверке:</w:t>
            </w:r>
          </w:p>
          <w:p w:rsidR="004B4801" w:rsidRDefault="00B1182F">
            <w:pPr>
              <w:pStyle w:val="TableParagraph"/>
              <w:spacing w:line="321" w:lineRule="exact"/>
              <w:ind w:left="48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4B4801" w:rsidRDefault="00B1182F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-выполнение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СГН;</w:t>
            </w:r>
          </w:p>
          <w:p w:rsidR="004B4801" w:rsidRDefault="00B1182F">
            <w:pPr>
              <w:pStyle w:val="TableParagraph"/>
              <w:spacing w:before="5"/>
              <w:ind w:left="44"/>
              <w:rPr>
                <w:sz w:val="28"/>
              </w:rPr>
            </w:pPr>
            <w:r>
              <w:rPr>
                <w:sz w:val="28"/>
              </w:rPr>
              <w:t>-выполнение меню;</w:t>
            </w:r>
          </w:p>
          <w:p w:rsidR="004B4801" w:rsidRDefault="00B1182F">
            <w:pPr>
              <w:pStyle w:val="TableParagraph"/>
              <w:spacing w:before="4"/>
              <w:ind w:left="44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  <w:tc>
          <w:tcPr>
            <w:tcW w:w="1228" w:type="dxa"/>
          </w:tcPr>
          <w:p w:rsidR="004B4801" w:rsidRDefault="004B4801">
            <w:pPr>
              <w:pStyle w:val="TableParagraph"/>
              <w:rPr>
                <w:b/>
                <w:sz w:val="30"/>
              </w:rPr>
            </w:pPr>
          </w:p>
          <w:p w:rsidR="004B4801" w:rsidRDefault="004B48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B4801" w:rsidRDefault="00B1182F">
            <w:pPr>
              <w:pStyle w:val="TableParagraph"/>
              <w:ind w:left="246" w:right="210" w:hanging="41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543" w:type="dxa"/>
          </w:tcPr>
          <w:p w:rsidR="004B4801" w:rsidRDefault="004B4801">
            <w:pPr>
              <w:pStyle w:val="TableParagraph"/>
              <w:rPr>
                <w:b/>
                <w:sz w:val="30"/>
              </w:rPr>
            </w:pPr>
          </w:p>
          <w:p w:rsidR="004B4801" w:rsidRDefault="004B48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B4801" w:rsidRDefault="00B1182F">
            <w:pPr>
              <w:pStyle w:val="TableParagraph"/>
              <w:ind w:left="191" w:right="24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</w:p>
        </w:tc>
        <w:tc>
          <w:tcPr>
            <w:tcW w:w="2099" w:type="dxa"/>
            <w:tcBorders>
              <w:right w:val="nil"/>
            </w:tcBorders>
          </w:tcPr>
          <w:p w:rsidR="004B4801" w:rsidRDefault="004B4801">
            <w:pPr>
              <w:pStyle w:val="TableParagraph"/>
              <w:rPr>
                <w:b/>
                <w:sz w:val="30"/>
              </w:rPr>
            </w:pPr>
          </w:p>
          <w:p w:rsidR="004B4801" w:rsidRDefault="004B480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B4801" w:rsidRDefault="00B1182F">
            <w:pPr>
              <w:pStyle w:val="TableParagraph"/>
              <w:ind w:left="532" w:right="23" w:hanging="437"/>
              <w:rPr>
                <w:sz w:val="28"/>
              </w:rPr>
            </w:pPr>
            <w:r>
              <w:rPr>
                <w:w w:val="95"/>
                <w:sz w:val="28"/>
              </w:rPr>
              <w:t>На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родительское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собрании.</w:t>
            </w:r>
          </w:p>
        </w:tc>
      </w:tr>
    </w:tbl>
    <w:p w:rsidR="00932ED1" w:rsidRDefault="00932ED1"/>
    <w:sectPr w:rsidR="00932ED1">
      <w:type w:val="continuous"/>
      <w:pgSz w:w="11910" w:h="16840"/>
      <w:pgMar w:top="102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769C"/>
    <w:multiLevelType w:val="hybridMultilevel"/>
    <w:tmpl w:val="0D024D98"/>
    <w:lvl w:ilvl="0" w:tplc="1EDC5070">
      <w:start w:val="1"/>
      <w:numFmt w:val="decimal"/>
      <w:lvlText w:val="%1."/>
      <w:lvlJc w:val="left"/>
      <w:pPr>
        <w:ind w:left="49" w:hanging="20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3A6BE1A">
      <w:numFmt w:val="bullet"/>
      <w:lvlText w:val="•"/>
      <w:lvlJc w:val="left"/>
      <w:pPr>
        <w:ind w:left="480" w:hanging="205"/>
      </w:pPr>
      <w:rPr>
        <w:rFonts w:hint="default"/>
        <w:lang w:val="ru-RU" w:eastAsia="en-US" w:bidi="ar-SA"/>
      </w:rPr>
    </w:lvl>
    <w:lvl w:ilvl="2" w:tplc="75060AEE">
      <w:numFmt w:val="bullet"/>
      <w:lvlText w:val="•"/>
      <w:lvlJc w:val="left"/>
      <w:pPr>
        <w:ind w:left="920" w:hanging="205"/>
      </w:pPr>
      <w:rPr>
        <w:rFonts w:hint="default"/>
        <w:lang w:val="ru-RU" w:eastAsia="en-US" w:bidi="ar-SA"/>
      </w:rPr>
    </w:lvl>
    <w:lvl w:ilvl="3" w:tplc="D0226682">
      <w:numFmt w:val="bullet"/>
      <w:lvlText w:val="•"/>
      <w:lvlJc w:val="left"/>
      <w:pPr>
        <w:ind w:left="1361" w:hanging="205"/>
      </w:pPr>
      <w:rPr>
        <w:rFonts w:hint="default"/>
        <w:lang w:val="ru-RU" w:eastAsia="en-US" w:bidi="ar-SA"/>
      </w:rPr>
    </w:lvl>
    <w:lvl w:ilvl="4" w:tplc="0D8E6824">
      <w:numFmt w:val="bullet"/>
      <w:lvlText w:val="•"/>
      <w:lvlJc w:val="left"/>
      <w:pPr>
        <w:ind w:left="1801" w:hanging="205"/>
      </w:pPr>
      <w:rPr>
        <w:rFonts w:hint="default"/>
        <w:lang w:val="ru-RU" w:eastAsia="en-US" w:bidi="ar-SA"/>
      </w:rPr>
    </w:lvl>
    <w:lvl w:ilvl="5" w:tplc="9B802A2A">
      <w:numFmt w:val="bullet"/>
      <w:lvlText w:val="•"/>
      <w:lvlJc w:val="left"/>
      <w:pPr>
        <w:ind w:left="2242" w:hanging="205"/>
      </w:pPr>
      <w:rPr>
        <w:rFonts w:hint="default"/>
        <w:lang w:val="ru-RU" w:eastAsia="en-US" w:bidi="ar-SA"/>
      </w:rPr>
    </w:lvl>
    <w:lvl w:ilvl="6" w:tplc="F2F41754">
      <w:numFmt w:val="bullet"/>
      <w:lvlText w:val="•"/>
      <w:lvlJc w:val="left"/>
      <w:pPr>
        <w:ind w:left="2682" w:hanging="205"/>
      </w:pPr>
      <w:rPr>
        <w:rFonts w:hint="default"/>
        <w:lang w:val="ru-RU" w:eastAsia="en-US" w:bidi="ar-SA"/>
      </w:rPr>
    </w:lvl>
    <w:lvl w:ilvl="7" w:tplc="5AC22DD6">
      <w:numFmt w:val="bullet"/>
      <w:lvlText w:val="•"/>
      <w:lvlJc w:val="left"/>
      <w:pPr>
        <w:ind w:left="3122" w:hanging="205"/>
      </w:pPr>
      <w:rPr>
        <w:rFonts w:hint="default"/>
        <w:lang w:val="ru-RU" w:eastAsia="en-US" w:bidi="ar-SA"/>
      </w:rPr>
    </w:lvl>
    <w:lvl w:ilvl="8" w:tplc="E19E0258">
      <w:numFmt w:val="bullet"/>
      <w:lvlText w:val="•"/>
      <w:lvlJc w:val="left"/>
      <w:pPr>
        <w:ind w:left="3563" w:hanging="2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801"/>
    <w:rsid w:val="002B6ADA"/>
    <w:rsid w:val="004B4801"/>
    <w:rsid w:val="00932ED1"/>
    <w:rsid w:val="009B1870"/>
    <w:rsid w:val="00B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032E"/>
  <w15:docId w15:val="{2E571FFF-0915-4137-87AE-8CC15981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2023-07-07T04:01:00Z</cp:lastPrinted>
  <dcterms:created xsi:type="dcterms:W3CDTF">2023-07-07T03:57:00Z</dcterms:created>
  <dcterms:modified xsi:type="dcterms:W3CDTF">2025-05-24T08:30:00Z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2021-09-22T00:00:00Z</vt:filetime>
  </property>
</Properties>
</file>