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D5" w:rsidRDefault="00D376D5" w:rsidP="00D376D5">
      <w:pPr>
        <w:spacing w:after="0" w:line="240" w:lineRule="auto"/>
        <w:ind w:left="-340" w:right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6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</w:t>
      </w:r>
      <w:r w:rsidR="00A96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метные результаты изучения предмета</w:t>
      </w:r>
      <w:r w:rsidRPr="00D376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«Музыка» </w:t>
      </w:r>
      <w:r w:rsidR="00A96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96C42" w:rsidRPr="00D376D5" w:rsidRDefault="00A96C42" w:rsidP="00D376D5">
      <w:pPr>
        <w:spacing w:after="0" w:line="240" w:lineRule="auto"/>
        <w:ind w:left="-340" w:right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D376D5" w:rsidRPr="00D376D5" w:rsidRDefault="00A96C42" w:rsidP="00D376D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Обучающиеся будут</w:t>
      </w:r>
      <w:r w:rsidR="00D376D5" w:rsidRPr="00D376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D376D5" w:rsidRPr="00D376D5" w:rsidRDefault="00D376D5" w:rsidP="00D376D5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376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уровень</w:t>
      </w:r>
    </w:p>
    <w:p w:rsidR="00D376D5" w:rsidRPr="00D376D5" w:rsidRDefault="00D376D5" w:rsidP="00D376D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динамические оттенки: форте, пиано, меццо-форте, меццо-пиано;</w:t>
      </w:r>
    </w:p>
    <w:p w:rsidR="00D376D5" w:rsidRPr="00D376D5" w:rsidRDefault="00D376D5" w:rsidP="00D376D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изображение нот: до, ре, ми;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нот в гамме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мажор;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нотную запись: скрипичный ключ, нотный стан, счет линеек, добавочные линейки;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и их звучание: флейта, кларнет, труба, саксофон;</w:t>
      </w:r>
    </w:p>
    <w:p w:rsidR="00D376D5" w:rsidRPr="00A96C42" w:rsidRDefault="00D376D5" w:rsidP="00A96C4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6C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уровень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динамические оттенки: форте и пиано;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нот в гамме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мажор;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нотную запись: скрипичный ключ, нотный стан, счет линеек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будут</w:t>
      </w:r>
      <w:r w:rsidRPr="00D376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</w:t>
      </w:r>
      <w:r w:rsidR="00D376D5" w:rsidRPr="00D376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D376D5" w:rsidRPr="00A96C42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6C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D376D5" w:rsidRPr="00A96C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уровень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следить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движением мелодии по графической записи на доске во время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пения;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петь округлённым звучанием в верхнем регистре и мягким звуком в нижнем регистре;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петь гамму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мажор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 и вниз с названием нот;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петь осмысленно, выразительно выученную песню с аккомпанементом и без него;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играть на металлофоне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короткую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песню-попевку</w:t>
      </w:r>
      <w:proofErr w:type="spell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различия в звучании симфонического, народного, духового оркестров;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сильную долю в марше, вальсе и польке;</w:t>
      </w:r>
    </w:p>
    <w:p w:rsidR="00D376D5" w:rsidRPr="00A96C42" w:rsidRDefault="00D376D5" w:rsidP="00A96C4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6C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уровень  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следить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движением мелодии по графической записи на доске во время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пения;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петь гамму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мажор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 и вниз с названием нот;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петь осмысленно, выразительно выученную песню с аккомпанементом и без него;</w:t>
      </w:r>
    </w:p>
    <w:p w:rsidR="00D376D5" w:rsidRPr="00D376D5" w:rsidRDefault="00A96C42" w:rsidP="00A96C4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играть на металлофоне </w:t>
      </w:r>
      <w:proofErr w:type="gram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короткую</w:t>
      </w:r>
      <w:proofErr w:type="gram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песню-попевку</w:t>
      </w:r>
      <w:proofErr w:type="spellEnd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76D5" w:rsidRPr="00D376D5" w:rsidRDefault="00A96C42" w:rsidP="00D376D5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различия в звучании симфонического, народн</w:t>
      </w:r>
      <w:bookmarkStart w:id="0" w:name="_GoBack"/>
      <w:bookmarkEnd w:id="0"/>
      <w:r w:rsidR="00D376D5" w:rsidRP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ого, духового оркестров</w:t>
      </w:r>
    </w:p>
    <w:p w:rsidR="00285325" w:rsidRDefault="00285325" w:rsidP="00285325">
      <w:pPr>
        <w:spacing w:line="360" w:lineRule="auto"/>
        <w:ind w:left="-340" w:right="340"/>
        <w:jc w:val="center"/>
        <w:outlineLvl w:val="0"/>
        <w:rPr>
          <w:b/>
        </w:rPr>
      </w:pPr>
    </w:p>
    <w:p w:rsidR="00285325" w:rsidRDefault="00285325" w:rsidP="00285325">
      <w:pPr>
        <w:spacing w:line="360" w:lineRule="auto"/>
        <w:ind w:left="-340" w:right="340"/>
        <w:jc w:val="center"/>
        <w:outlineLvl w:val="0"/>
        <w:rPr>
          <w:b/>
        </w:rPr>
      </w:pPr>
    </w:p>
    <w:p w:rsidR="00285325" w:rsidRPr="00285325" w:rsidRDefault="00285325" w:rsidP="00285325">
      <w:pPr>
        <w:pStyle w:val="a5"/>
        <w:jc w:val="center"/>
        <w:rPr>
          <w:b/>
        </w:rPr>
      </w:pPr>
      <w:r w:rsidRPr="00285325">
        <w:rPr>
          <w:b/>
        </w:rPr>
        <w:lastRenderedPageBreak/>
        <w:t>Содержание  учебного предмета «Музыка»</w:t>
      </w:r>
    </w:p>
    <w:p w:rsidR="00285325" w:rsidRPr="00285325" w:rsidRDefault="00285325" w:rsidP="00285325">
      <w:pPr>
        <w:pStyle w:val="a5"/>
        <w:jc w:val="center"/>
        <w:rPr>
          <w:b/>
        </w:rPr>
      </w:pPr>
      <w:r w:rsidRPr="00285325">
        <w:rPr>
          <w:b/>
        </w:rPr>
        <w:t>4 класс</w:t>
      </w:r>
    </w:p>
    <w:p w:rsidR="00285325" w:rsidRPr="00285325" w:rsidRDefault="00285325" w:rsidP="00285325">
      <w:pPr>
        <w:pStyle w:val="a5"/>
        <w:rPr>
          <w:bCs/>
          <w:i/>
          <w:iCs/>
          <w:color w:val="000000"/>
          <w:u w:val="single"/>
        </w:rPr>
      </w:pPr>
    </w:p>
    <w:p w:rsidR="00285325" w:rsidRPr="00285325" w:rsidRDefault="00285325" w:rsidP="00285325">
      <w:pPr>
        <w:pStyle w:val="a5"/>
        <w:rPr>
          <w:rFonts w:ascii="Arial" w:hAnsi="Arial" w:cs="Arial"/>
          <w:b/>
          <w:color w:val="000000"/>
        </w:rPr>
      </w:pPr>
      <w:r w:rsidRPr="00285325">
        <w:rPr>
          <w:b/>
          <w:bCs/>
          <w:i/>
          <w:iCs/>
          <w:color w:val="000000"/>
        </w:rPr>
        <w:t>Пение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Пение в диапазоне </w:t>
      </w:r>
      <w:r w:rsidRPr="00285325">
        <w:rPr>
          <w:i/>
          <w:iCs/>
          <w:color w:val="000000"/>
        </w:rPr>
        <w:t>ля </w:t>
      </w:r>
      <w:r w:rsidRPr="00285325">
        <w:rPr>
          <w:color w:val="000000"/>
        </w:rPr>
        <w:t>малой октавы – </w:t>
      </w:r>
      <w:proofErr w:type="gramStart"/>
      <w:r w:rsidRPr="00285325">
        <w:rPr>
          <w:i/>
          <w:iCs/>
          <w:color w:val="000000"/>
        </w:rPr>
        <w:t>до</w:t>
      </w:r>
      <w:proofErr w:type="gramEnd"/>
      <w:r w:rsidRPr="00285325">
        <w:rPr>
          <w:color w:val="000000"/>
        </w:rPr>
        <w:t>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Мягкая атака как основной способ звукообразования.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Умение петь продолжительный фразы на одном дыхании, равномерно распределяя его.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 xml:space="preserve">- Навыки </w:t>
      </w:r>
      <w:proofErr w:type="spellStart"/>
      <w:r w:rsidRPr="00285325">
        <w:rPr>
          <w:color w:val="000000"/>
        </w:rPr>
        <w:t>нефорсирования</w:t>
      </w:r>
      <w:proofErr w:type="spellEnd"/>
      <w:r w:rsidRPr="00285325">
        <w:rPr>
          <w:color w:val="000000"/>
        </w:rPr>
        <w:t xml:space="preserve"> звука при пении песен энергичного характера.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Работа над чистотой унисона.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Графическое изображение нот: </w:t>
      </w:r>
      <w:r w:rsidRPr="00285325">
        <w:rPr>
          <w:i/>
          <w:iCs/>
          <w:color w:val="000000"/>
        </w:rPr>
        <w:t>до, ре, ми.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 xml:space="preserve">- Умение следить </w:t>
      </w:r>
      <w:proofErr w:type="gramStart"/>
      <w:r w:rsidRPr="00285325">
        <w:rPr>
          <w:color w:val="000000"/>
        </w:rPr>
        <w:t>за движением мелодии при пении по записи на доске</w:t>
      </w:r>
      <w:proofErr w:type="gramEnd"/>
      <w:r w:rsidRPr="00285325">
        <w:rPr>
          <w:color w:val="000000"/>
        </w:rPr>
        <w:t>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Работа над дикцией с использованием вокальных упражнений на слоги: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proofErr w:type="spellStart"/>
      <w:r w:rsidRPr="00285325">
        <w:rPr>
          <w:i/>
          <w:iCs/>
          <w:color w:val="000000"/>
        </w:rPr>
        <w:t>ма</w:t>
      </w:r>
      <w:proofErr w:type="spellEnd"/>
      <w:r w:rsidRPr="00285325">
        <w:rPr>
          <w:i/>
          <w:iCs/>
          <w:color w:val="000000"/>
        </w:rPr>
        <w:t xml:space="preserve">, да, </w:t>
      </w:r>
      <w:proofErr w:type="spellStart"/>
      <w:r w:rsidRPr="00285325">
        <w:rPr>
          <w:i/>
          <w:iCs/>
          <w:color w:val="000000"/>
        </w:rPr>
        <w:t>ра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гра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грэ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мэ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рэ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дэ</w:t>
      </w:r>
      <w:proofErr w:type="spellEnd"/>
      <w:r w:rsidRPr="00285325">
        <w:rPr>
          <w:i/>
          <w:iCs/>
          <w:color w:val="000000"/>
        </w:rPr>
        <w:t xml:space="preserve">, ми, </w:t>
      </w:r>
      <w:proofErr w:type="spellStart"/>
      <w:r w:rsidRPr="00285325">
        <w:rPr>
          <w:i/>
          <w:iCs/>
          <w:color w:val="000000"/>
        </w:rPr>
        <w:t>ди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ри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гри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му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ру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ду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гру</w:t>
      </w:r>
      <w:proofErr w:type="spellEnd"/>
      <w:r w:rsidRPr="00285325">
        <w:rPr>
          <w:i/>
          <w:iCs/>
          <w:color w:val="000000"/>
        </w:rPr>
        <w:t xml:space="preserve">, мо, до, </w:t>
      </w:r>
      <w:proofErr w:type="spellStart"/>
      <w:r w:rsidRPr="00285325">
        <w:rPr>
          <w:i/>
          <w:iCs/>
          <w:color w:val="000000"/>
        </w:rPr>
        <w:t>ро</w:t>
      </w:r>
      <w:proofErr w:type="spellEnd"/>
      <w:r w:rsidRPr="00285325">
        <w:rPr>
          <w:i/>
          <w:iCs/>
          <w:color w:val="000000"/>
        </w:rPr>
        <w:t xml:space="preserve">, </w:t>
      </w:r>
      <w:proofErr w:type="spellStart"/>
      <w:r w:rsidRPr="00285325">
        <w:rPr>
          <w:i/>
          <w:iCs/>
          <w:color w:val="000000"/>
        </w:rPr>
        <w:t>гро</w:t>
      </w:r>
      <w:proofErr w:type="spellEnd"/>
      <w:r w:rsidRPr="00285325">
        <w:rPr>
          <w:i/>
          <w:iCs/>
          <w:color w:val="000000"/>
        </w:rPr>
        <w:t> </w:t>
      </w:r>
      <w:r w:rsidRPr="00285325">
        <w:rPr>
          <w:color w:val="000000"/>
        </w:rPr>
        <w:t>и др.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Развитие умения четко проговаривать текст в песнях с быстрым темпом.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Пение звукоряда </w:t>
      </w:r>
      <w:proofErr w:type="gramStart"/>
      <w:r w:rsidRPr="00285325">
        <w:rPr>
          <w:i/>
          <w:iCs/>
          <w:color w:val="000000"/>
        </w:rPr>
        <w:t>до</w:t>
      </w:r>
      <w:proofErr w:type="gramEnd"/>
      <w:r w:rsidRPr="00285325">
        <w:rPr>
          <w:i/>
          <w:iCs/>
          <w:color w:val="000000"/>
        </w:rPr>
        <w:t xml:space="preserve"> мажор </w:t>
      </w:r>
      <w:r w:rsidRPr="00285325">
        <w:rPr>
          <w:color w:val="000000"/>
        </w:rPr>
        <w:t>вверх и вниз без сопровождения и с аккомпанементом.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Представление о выразительности динамических оттенков: </w:t>
      </w:r>
      <w:r w:rsidRPr="00285325">
        <w:rPr>
          <w:i/>
          <w:iCs/>
          <w:color w:val="000000"/>
        </w:rPr>
        <w:t>форте, пиано.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Умение осмысленно, выразительно петь выученную песню.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Развитие навыков игры на детских музыкальных инструментах.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Играть на металлофоне короткую песенк</w:t>
      </w:r>
      <w:proofErr w:type="gramStart"/>
      <w:r w:rsidRPr="00285325">
        <w:rPr>
          <w:color w:val="000000"/>
        </w:rPr>
        <w:t>у-</w:t>
      </w:r>
      <w:proofErr w:type="gramEnd"/>
      <w:r w:rsidRPr="00285325">
        <w:rPr>
          <w:color w:val="000000"/>
        </w:rPr>
        <w:t xml:space="preserve"> </w:t>
      </w:r>
      <w:proofErr w:type="spellStart"/>
      <w:r w:rsidRPr="00285325">
        <w:rPr>
          <w:color w:val="000000"/>
        </w:rPr>
        <w:t>попевку</w:t>
      </w:r>
      <w:proofErr w:type="spellEnd"/>
      <w:r w:rsidRPr="00285325">
        <w:rPr>
          <w:color w:val="000000"/>
        </w:rPr>
        <w:t>.</w:t>
      </w:r>
    </w:p>
    <w:p w:rsidR="00285325" w:rsidRPr="00285325" w:rsidRDefault="00285325" w:rsidP="00285325">
      <w:pPr>
        <w:pStyle w:val="a5"/>
        <w:rPr>
          <w:rFonts w:ascii="Arial" w:hAnsi="Arial" w:cs="Arial"/>
          <w:b/>
          <w:color w:val="000000"/>
        </w:rPr>
      </w:pPr>
      <w:r w:rsidRPr="00285325">
        <w:rPr>
          <w:b/>
          <w:bCs/>
          <w:i/>
          <w:iCs/>
          <w:color w:val="000000"/>
        </w:rPr>
        <w:t>Слушание музыки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Умение различать разные по характеру части музыкального произведения.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Умение различать мелодию и аккомпанемент в песне.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Знакомство с духовыми инструментами: кларнет, туба, саксофон.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Умение различать звучание трубы и флейты.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-Формирование представлений о составе и звучании оркестра народных инструментов.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proofErr w:type="gramStart"/>
      <w:r w:rsidRPr="00285325">
        <w:rPr>
          <w:color w:val="000000"/>
        </w:rPr>
        <w:t xml:space="preserve">- Народные музыкальные инструменты: домра, баян, гусли, свирель, гармонь, </w:t>
      </w:r>
      <w:proofErr w:type="spellStart"/>
      <w:r w:rsidRPr="00285325">
        <w:rPr>
          <w:color w:val="000000"/>
        </w:rPr>
        <w:t>трещетка</w:t>
      </w:r>
      <w:proofErr w:type="spellEnd"/>
      <w:r w:rsidRPr="00285325">
        <w:rPr>
          <w:color w:val="000000"/>
        </w:rPr>
        <w:t>, и др.</w:t>
      </w:r>
      <w:proofErr w:type="gramEnd"/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Устанавливать различия в звучании симфонического, народного оркестров.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bCs/>
          <w:color w:val="000000"/>
        </w:rPr>
        <w:t>- </w:t>
      </w:r>
      <w:r w:rsidRPr="00285325">
        <w:rPr>
          <w:color w:val="000000"/>
        </w:rPr>
        <w:t>Различать марши: военный, спортивный, праздничный, шуточный, траурный.</w:t>
      </w:r>
    </w:p>
    <w:p w:rsidR="00285325" w:rsidRPr="00285325" w:rsidRDefault="00285325" w:rsidP="00285325">
      <w:pPr>
        <w:pStyle w:val="a5"/>
        <w:rPr>
          <w:rFonts w:ascii="Arial" w:hAnsi="Arial" w:cs="Arial"/>
          <w:color w:val="000000"/>
        </w:rPr>
      </w:pPr>
      <w:r w:rsidRPr="00285325">
        <w:rPr>
          <w:color w:val="000000"/>
        </w:rPr>
        <w:t>- Различать танцы: вальс, полька, полонез, танго.</w:t>
      </w:r>
    </w:p>
    <w:p w:rsidR="00285325" w:rsidRPr="00285325" w:rsidRDefault="00285325" w:rsidP="00285325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285325">
        <w:rPr>
          <w:color w:val="000000"/>
        </w:rPr>
        <w:t>- Выразительность и изобразительность в музыке.</w:t>
      </w:r>
    </w:p>
    <w:p w:rsidR="001E1B6E" w:rsidRDefault="001E1B6E" w:rsidP="00A96C42">
      <w:pPr>
        <w:jc w:val="center"/>
        <w:rPr>
          <w:rFonts w:eastAsia="Times New Roman"/>
          <w:b/>
          <w:lang w:eastAsia="ru-RU"/>
        </w:rPr>
      </w:pPr>
    </w:p>
    <w:p w:rsidR="00285325" w:rsidRDefault="00285325" w:rsidP="00285325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285325" w:rsidRDefault="00285325" w:rsidP="00285325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285325" w:rsidRDefault="00285325" w:rsidP="00285325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285325" w:rsidRDefault="00285325" w:rsidP="00285325">
      <w:pPr>
        <w:spacing w:after="0" w:line="240" w:lineRule="auto"/>
        <w:jc w:val="center"/>
        <w:rPr>
          <w:rFonts w:eastAsia="Times New Roman"/>
          <w:b/>
          <w:lang w:eastAsia="ru-RU"/>
        </w:rPr>
      </w:pPr>
    </w:p>
    <w:p w:rsidR="00285325" w:rsidRDefault="00285325" w:rsidP="00285325">
      <w:pPr>
        <w:spacing w:after="0" w:line="240" w:lineRule="auto"/>
        <w:jc w:val="center"/>
        <w:rPr>
          <w:rFonts w:eastAsia="Times New Roman"/>
          <w:b/>
          <w:lang w:eastAsia="ru-RU"/>
        </w:rPr>
      </w:pPr>
      <w:r w:rsidRPr="00285325">
        <w:rPr>
          <w:rFonts w:eastAsia="Times New Roman"/>
          <w:b/>
          <w:lang w:eastAsia="ru-RU"/>
        </w:rPr>
        <w:lastRenderedPageBreak/>
        <w:t>Тематическое планирование по предмету</w:t>
      </w:r>
    </w:p>
    <w:p w:rsidR="00D376D5" w:rsidRPr="00285325" w:rsidRDefault="00285325" w:rsidP="00285325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285325">
        <w:rPr>
          <w:rFonts w:eastAsia="Times New Roman"/>
          <w:b/>
          <w:sz w:val="24"/>
          <w:szCs w:val="24"/>
          <w:lang w:eastAsia="ru-RU"/>
        </w:rPr>
        <w:t xml:space="preserve"> «Музыка» 4 класс</w:t>
      </w:r>
    </w:p>
    <w:tbl>
      <w:tblPr>
        <w:tblpPr w:leftFromText="180" w:rightFromText="180" w:bottomFromText="200" w:vertAnchor="page" w:horzAnchor="margin" w:tblpXSpec="center" w:tblpY="2040"/>
        <w:tblW w:w="14176" w:type="dxa"/>
        <w:tblLayout w:type="fixed"/>
        <w:tblLook w:val="04A0"/>
      </w:tblPr>
      <w:tblGrid>
        <w:gridCol w:w="1384"/>
        <w:gridCol w:w="10524"/>
        <w:gridCol w:w="2268"/>
      </w:tblGrid>
      <w:tr w:rsidR="00285325" w:rsidRPr="00285325" w:rsidTr="00285325">
        <w:trPr>
          <w:trHeight w:val="835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2853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Default="00285325" w:rsidP="0028532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  <w:p w:rsidR="00285325" w:rsidRPr="00285325" w:rsidRDefault="00285325" w:rsidP="0028532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Кол-во</w:t>
            </w:r>
            <w:proofErr w:type="spellEnd"/>
          </w:p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285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Соблюдение при режиме правильной певческой установки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«Наш край» муз. Д.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А. Пришельца. Прослушивание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«Наш край» муз. Д.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А. Пришельца. Разучивание песни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Слушание. «Листопад» муз. Т.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Потапенко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Е.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Авдиенко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«Семеро жуков» нем. нар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«Семеро жуков» нем. нар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Музыкальная сказка «Три поросёнка»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«Осенние листья» - муз. Ю.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Слонова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И.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Токмаковой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«Осенние листья» - муз. Ю.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Слонова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И.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Токмаковой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нашего учителя» - муз. О. Бойко,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Лаписовой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нашего учителя» - муз. О. Бойко,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Лаписовой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«Игра в гости» - муз Д.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Кабалевского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И. Рахимова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85325">
              <w:rPr>
                <w:rFonts w:ascii="Calibri" w:eastAsia="Times New Roman" w:hAnsi="Calibri" w:cs="Times New Roman"/>
                <w:sz w:val="24"/>
                <w:szCs w:val="24"/>
              </w:rPr>
              <w:t>«</w:t>
            </w:r>
            <w:r w:rsidRPr="00285325">
              <w:t xml:space="preserve">Дважды два-четыре» - муз. В. </w:t>
            </w:r>
            <w:proofErr w:type="spellStart"/>
            <w:r w:rsidRPr="00285325">
              <w:t>Шаинского</w:t>
            </w:r>
            <w:proofErr w:type="spellEnd"/>
            <w:r w:rsidRPr="00285325">
              <w:rPr>
                <w:rFonts w:ascii="Calibri" w:eastAsia="Times New Roman" w:hAnsi="Calibri" w:cs="Times New Roman"/>
                <w:sz w:val="24"/>
                <w:szCs w:val="24"/>
              </w:rPr>
              <w:t xml:space="preserve">, сл. М. </w:t>
            </w:r>
            <w:proofErr w:type="spellStart"/>
            <w:r w:rsidRPr="00285325">
              <w:rPr>
                <w:rFonts w:ascii="Calibri" w:eastAsia="Times New Roman" w:hAnsi="Calibri" w:cs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«Дважды два-четыре» - муз. В.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Шаинского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графической записью мелодии: скрипичный ключ, нотный стан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 нот: до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 нот: ре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 нот: 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Марши. Виды музыкальных маршей.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Слушание. «Рондо-марш» - муз. Д.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Кабалевского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Слушание. «Марш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Черномора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из оперы «Руслан и Людмила» М. Глинки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«Родина моя» - муз. Е. Тиличеевой, сл. А.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Щербицкого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«Родина моя» - муз. Е. Тиличеевой, сл. А.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Щербицкого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«Ах ты, зимушка, зима» муз. А. Александрова, сл. народные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«Ах ты, зимушка, зима» муз. А. Александрова, сл. народные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«Ёлочка» - муз. Н.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Гольдербенг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сл.А. Александровой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«Ёлочка» - муз. Н.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Гольдербенг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сл.А. Александровой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Слушание. </w:t>
            </w: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«Почему медведь зимой спит?» муз. Л.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Книппера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Слушание. «Итальянская песенка» - муз. П. Чайковского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Слушание. Фрагменты из музыки Ф. Черчилля к кинофильму «Белоснежка и семь гномов»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выразительности динамических оттенков: пиано 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«У каждого свой музыкальный инструмент» -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эстон.н.п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строении музыкального произведения: фраза. 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«Золотая звёздочка Москвы» - муз. Р. Бойко,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Выразительность динамических оттенков: форте, меццо-форте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строении музыкального произведения: проигры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Чудак» - муз. В. Блага,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Везели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строении музыкального произведения: предложении 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вьюном я хожу» - р.н.п.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вьюном я хожу» - р.н.п.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«Ах вы, сени, мои сени» р. н. 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«Ах вы, сени, мои сени» р. н. 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Детские музыкальные инструменты. Металлофон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«До, ре, ми, фа, соль» - муз. А. Островского, сл. З. Петровой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Слушание. «Вот уж зимушка проходит» - р.н.п.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«Блины» - р.н.п.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«Блины» - р.н.п.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Слушание. 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«Как у наших у ворот» - р.н.п.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Слушание. «За рекою старый дом» - муз. И.-С. Баха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«Тоска по весне» - муз. В. Моцарта, сл. К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Овербека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строении музыкального произведения: вступление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</w:t>
            </w:r>
            <w:proofErr w:type="gram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амина песенка» - муз.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Парцхаладзе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«Мамина песенка» - муз.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Парцхаладзе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«В гостях у вороны» - муз.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Раухвергера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М. Кравчука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духовыми инструментами: саксофон</w:t>
            </w:r>
          </w:p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«Кукушка» - польск.н.п.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«Неаполитанская песенка» - муз. П. Чайковского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строении музыкального произведения: заключение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«Скворушка» - муз. П.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Чисталёва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П. </w:t>
            </w:r>
            <w:proofErr w:type="gram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Образцова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духовыми инструментами: кларнет</w:t>
            </w:r>
          </w:p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«Здравствуй, весна» - муз. А. Островского, сл. О.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Высотской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духовыми инструментами: труба</w:t>
            </w:r>
          </w:p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«Победой кончилась война» - муз. Р.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Габичвадзе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С. Михалкова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«Победой кончилась война» - муз. Р.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Габичвадзе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С. Михалкова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«Песенка про кузнечика» - муз. В.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Шаинского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Н. Носова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«Песенка про кузнечика» - муз. В.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Шаинского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Н. Носова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«Теремок» - р.н.п., обр. Т.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Потапенко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«Песенка слонёнка и мышей» - муз. Б. Чайковского, сл. Д. Самойлова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«Калоши» - муз. А.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Островскоо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сл. З. Петровой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духовыми инструментами: флейта </w:t>
            </w: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«Веснянка» -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укр.н.п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пасётся на лугу» муз. А.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Пахмутовой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сл. Ю. Черных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«Детский альбом» - муз. П. Чайковского: «Жаворонок»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«Чему учат в школе» - муз. В.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Шаинского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«Чему учат в школе» - муз. В.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Шаинского</w:t>
            </w:r>
            <w:proofErr w:type="spellEnd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сл. М.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«Полька» - муз. А. Александрова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«Детский танец» - муз. С. </w:t>
            </w:r>
            <w:proofErr w:type="spellStart"/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Майкопара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325" w:rsidRPr="00285325" w:rsidTr="00285325">
        <w:trPr>
          <w:trHeight w:val="450"/>
        </w:trPr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0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«Шествие кузнечиков» - муз. С. Прокофьева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5325" w:rsidRPr="00285325" w:rsidRDefault="00285325" w:rsidP="00D376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3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0A1813" w:rsidRPr="00D376D5" w:rsidRDefault="000A1813" w:rsidP="00D376D5">
      <w:pPr>
        <w:rPr>
          <w:sz w:val="24"/>
          <w:szCs w:val="24"/>
        </w:rPr>
      </w:pPr>
    </w:p>
    <w:sectPr w:rsidR="000A1813" w:rsidRPr="00D376D5" w:rsidSect="00D376D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05EAA"/>
    <w:multiLevelType w:val="hybridMultilevel"/>
    <w:tmpl w:val="CB8EA5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4723F1"/>
    <w:multiLevelType w:val="hybridMultilevel"/>
    <w:tmpl w:val="CE5C13EC"/>
    <w:lvl w:ilvl="0" w:tplc="C090C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B3396"/>
    <w:multiLevelType w:val="hybridMultilevel"/>
    <w:tmpl w:val="B84CB7E2"/>
    <w:lvl w:ilvl="0" w:tplc="8CDC7010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3481D62"/>
    <w:multiLevelType w:val="hybridMultilevel"/>
    <w:tmpl w:val="F6745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5F398B"/>
    <w:multiLevelType w:val="hybridMultilevel"/>
    <w:tmpl w:val="A7700B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6D5"/>
    <w:rsid w:val="000A1813"/>
    <w:rsid w:val="001E1B6E"/>
    <w:rsid w:val="00285325"/>
    <w:rsid w:val="006839A2"/>
    <w:rsid w:val="007053C3"/>
    <w:rsid w:val="009A00FE"/>
    <w:rsid w:val="00A96C42"/>
    <w:rsid w:val="00C24F69"/>
    <w:rsid w:val="00D037DE"/>
    <w:rsid w:val="00D3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F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6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85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53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6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4</cp:revision>
  <dcterms:created xsi:type="dcterms:W3CDTF">2020-02-27T17:59:00Z</dcterms:created>
  <dcterms:modified xsi:type="dcterms:W3CDTF">2020-02-28T10:06:00Z</dcterms:modified>
</cp:coreProperties>
</file>